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6E4E" w14:textId="4BBC03E9" w:rsidR="00107962" w:rsidRDefault="00107962" w:rsidP="000B1986">
      <w:pPr>
        <w:jc w:val="both"/>
        <w:rPr>
          <w:rFonts w:ascii="Times New Roman" w:hAnsi="Times New Roman" w:cs="Times New Roman"/>
          <w:sz w:val="28"/>
          <w:szCs w:val="28"/>
        </w:rPr>
      </w:pPr>
      <w:r w:rsidRPr="00107962">
        <w:rPr>
          <w:rFonts w:ascii="Times New Roman" w:hAnsi="Times New Roman" w:cs="Times New Roman"/>
          <w:sz w:val="28"/>
          <w:szCs w:val="28"/>
        </w:rPr>
        <w:t xml:space="preserve">ЗАТВЕРДЖЕНО ПЕРЕЛІК ПРОЕКТІВ - ПЕРЕМОЖЦІВ ГРОМАДСЬКОГО БЮДЖЕТУ М. </w:t>
      </w:r>
      <w:r>
        <w:rPr>
          <w:rFonts w:ascii="Times New Roman" w:hAnsi="Times New Roman" w:cs="Times New Roman"/>
          <w:sz w:val="28"/>
          <w:szCs w:val="28"/>
        </w:rPr>
        <w:t>СЛАВУТА</w:t>
      </w:r>
      <w:r w:rsidRPr="0010796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7962">
        <w:rPr>
          <w:rFonts w:ascii="Times New Roman" w:hAnsi="Times New Roman" w:cs="Times New Roman"/>
          <w:sz w:val="28"/>
          <w:szCs w:val="28"/>
        </w:rPr>
        <w:t xml:space="preserve"> РІК </w:t>
      </w:r>
    </w:p>
    <w:p w14:paraId="2983C0F7" w14:textId="684C2707" w:rsidR="00312B17" w:rsidRPr="00307F07" w:rsidRDefault="00107962" w:rsidP="00107962">
      <w:pPr>
        <w:jc w:val="both"/>
        <w:rPr>
          <w:rFonts w:ascii="Times New Roman" w:hAnsi="Times New Roman" w:cs="Times New Roman"/>
          <w:sz w:val="28"/>
          <w:szCs w:val="28"/>
        </w:rPr>
      </w:pPr>
      <w:r w:rsidRPr="000B1986">
        <w:rPr>
          <w:rFonts w:ascii="Times New Roman" w:hAnsi="Times New Roman" w:cs="Times New Roman"/>
          <w:sz w:val="28"/>
          <w:szCs w:val="28"/>
        </w:rPr>
        <w:t>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1986">
        <w:rPr>
          <w:rFonts w:ascii="Times New Roman" w:hAnsi="Times New Roman" w:cs="Times New Roman"/>
          <w:sz w:val="28"/>
          <w:szCs w:val="28"/>
        </w:rPr>
        <w:t xml:space="preserve"> році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славутчани</w:t>
      </w:r>
      <w:proofErr w:type="spellEnd"/>
      <w:r w:rsidRPr="000B1986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312B17">
        <w:rPr>
          <w:rFonts w:ascii="Times New Roman" w:hAnsi="Times New Roman" w:cs="Times New Roman"/>
          <w:sz w:val="28"/>
          <w:szCs w:val="28"/>
        </w:rPr>
        <w:t>20</w:t>
      </w:r>
      <w:r w:rsidRPr="000B198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ів,</w:t>
      </w:r>
      <w:r w:rsidRPr="000B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B1986">
        <w:rPr>
          <w:rFonts w:ascii="Times New Roman" w:hAnsi="Times New Roman" w:cs="Times New Roman"/>
          <w:sz w:val="28"/>
          <w:szCs w:val="28"/>
        </w:rPr>
        <w:t xml:space="preserve">з них </w:t>
      </w:r>
      <w:r w:rsidR="00312B1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986">
        <w:rPr>
          <w:rFonts w:ascii="Times New Roman" w:hAnsi="Times New Roman" w:cs="Times New Roman"/>
          <w:sz w:val="28"/>
          <w:szCs w:val="28"/>
        </w:rPr>
        <w:t xml:space="preserve">проектів пройшли попередню </w:t>
      </w:r>
      <w:r w:rsidR="00307F07">
        <w:rPr>
          <w:rFonts w:ascii="Times New Roman" w:hAnsi="Times New Roman" w:cs="Times New Roman"/>
          <w:sz w:val="28"/>
          <w:szCs w:val="28"/>
        </w:rPr>
        <w:t>експертизу</w:t>
      </w:r>
      <w:r w:rsidRPr="000B1986">
        <w:rPr>
          <w:rFonts w:ascii="Times New Roman" w:hAnsi="Times New Roman" w:cs="Times New Roman"/>
          <w:sz w:val="28"/>
          <w:szCs w:val="28"/>
        </w:rPr>
        <w:t>, отримали позитивні оцінки та були допущені до голосування</w:t>
      </w:r>
      <w:r w:rsidRPr="00307F07">
        <w:rPr>
          <w:rFonts w:ascii="Times New Roman" w:hAnsi="Times New Roman" w:cs="Times New Roman"/>
          <w:sz w:val="28"/>
          <w:szCs w:val="28"/>
        </w:rPr>
        <w:t>. За проекти громадського бюджету</w:t>
      </w:r>
      <w:r w:rsidR="00312B17" w:rsidRPr="00307F07">
        <w:rPr>
          <w:rFonts w:ascii="Times New Roman" w:hAnsi="Times New Roman" w:cs="Times New Roman"/>
          <w:sz w:val="28"/>
          <w:szCs w:val="28"/>
        </w:rPr>
        <w:t xml:space="preserve"> на 2019 рік</w:t>
      </w:r>
      <w:r w:rsidRPr="00307F07">
        <w:rPr>
          <w:rFonts w:ascii="Times New Roman" w:hAnsi="Times New Roman" w:cs="Times New Roman"/>
          <w:sz w:val="28"/>
          <w:szCs w:val="28"/>
        </w:rPr>
        <w:t xml:space="preserve"> було віддано </w:t>
      </w:r>
      <w:r w:rsidR="00312B17" w:rsidRPr="00307F07">
        <w:rPr>
          <w:rFonts w:ascii="Times New Roman" w:hAnsi="Times New Roman" w:cs="Times New Roman"/>
          <w:sz w:val="28"/>
          <w:szCs w:val="28"/>
        </w:rPr>
        <w:t xml:space="preserve">2806 </w:t>
      </w:r>
      <w:r w:rsidRPr="00307F07">
        <w:rPr>
          <w:rFonts w:ascii="Times New Roman" w:hAnsi="Times New Roman" w:cs="Times New Roman"/>
          <w:sz w:val="28"/>
          <w:szCs w:val="28"/>
        </w:rPr>
        <w:t>голосів</w:t>
      </w:r>
      <w:r w:rsidR="00312B17" w:rsidRPr="00307F07">
        <w:rPr>
          <w:rFonts w:ascii="Times New Roman" w:hAnsi="Times New Roman" w:cs="Times New Roman"/>
          <w:sz w:val="28"/>
          <w:szCs w:val="28"/>
        </w:rPr>
        <w:t>, із них  252</w:t>
      </w:r>
      <w:bookmarkStart w:id="0" w:name="_GoBack"/>
      <w:bookmarkEnd w:id="0"/>
      <w:r w:rsidR="00312B17" w:rsidRPr="00307F07">
        <w:rPr>
          <w:rFonts w:ascii="Times New Roman" w:hAnsi="Times New Roman" w:cs="Times New Roman"/>
          <w:sz w:val="28"/>
          <w:szCs w:val="28"/>
        </w:rPr>
        <w:t xml:space="preserve">8 голосів - паперовими бланками, 278  он-лайн голосів через електронний сервіс «Громадський бюджет міста Славута». </w:t>
      </w:r>
    </w:p>
    <w:p w14:paraId="7F9BE314" w14:textId="77777777" w:rsidR="00312B17" w:rsidRPr="00307F07" w:rsidRDefault="00312B17" w:rsidP="0010796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07">
        <w:rPr>
          <w:rFonts w:ascii="Times New Roman" w:hAnsi="Times New Roman" w:cs="Times New Roman"/>
          <w:sz w:val="28"/>
          <w:szCs w:val="28"/>
        </w:rPr>
        <w:t xml:space="preserve">89 бланків визнано  недійсними через некоректність заповнення. </w:t>
      </w:r>
    </w:p>
    <w:p w14:paraId="2E41D336" w14:textId="0AC401EC" w:rsidR="00107962" w:rsidRDefault="00312B17" w:rsidP="00107962">
      <w:pPr>
        <w:jc w:val="both"/>
        <w:rPr>
          <w:rFonts w:ascii="Times New Roman" w:hAnsi="Times New Roman" w:cs="Times New Roman"/>
          <w:sz w:val="28"/>
          <w:szCs w:val="28"/>
        </w:rPr>
      </w:pPr>
      <w:r w:rsidRPr="00307F07">
        <w:rPr>
          <w:rFonts w:ascii="Times New Roman" w:hAnsi="Times New Roman" w:cs="Times New Roman"/>
          <w:sz w:val="28"/>
          <w:szCs w:val="28"/>
        </w:rPr>
        <w:t>89 бланків були неправильно заповнені, тому при підрахунку голосів до уваги не бралися.</w:t>
      </w:r>
    </w:p>
    <w:p w14:paraId="2E508BDF" w14:textId="2D509C73" w:rsidR="00107962" w:rsidRPr="000B1986" w:rsidRDefault="00107962" w:rsidP="00107962">
      <w:pPr>
        <w:jc w:val="both"/>
        <w:rPr>
          <w:rFonts w:ascii="Times New Roman" w:hAnsi="Times New Roman" w:cs="Times New Roman"/>
          <w:sz w:val="28"/>
          <w:szCs w:val="28"/>
        </w:rPr>
      </w:pPr>
      <w:r w:rsidRPr="000B1986">
        <w:rPr>
          <w:rFonts w:ascii="Times New Roman" w:hAnsi="Times New Roman" w:cs="Times New Roman"/>
          <w:sz w:val="28"/>
          <w:szCs w:val="28"/>
        </w:rPr>
        <w:t xml:space="preserve">Відповідно до результатів голосування до фінансування за кошти спеціального фонду міського бюджету міста </w:t>
      </w:r>
      <w:r>
        <w:rPr>
          <w:rFonts w:ascii="Times New Roman" w:hAnsi="Times New Roman" w:cs="Times New Roman"/>
          <w:sz w:val="28"/>
          <w:szCs w:val="28"/>
        </w:rPr>
        <w:t>Славута</w:t>
      </w:r>
      <w:r w:rsidRPr="000B1986">
        <w:rPr>
          <w:rFonts w:ascii="Times New Roman" w:hAnsi="Times New Roman" w:cs="Times New Roman"/>
          <w:sz w:val="28"/>
          <w:szCs w:val="28"/>
        </w:rPr>
        <w:t xml:space="preserve"> 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1986">
        <w:rPr>
          <w:rFonts w:ascii="Times New Roman" w:hAnsi="Times New Roman" w:cs="Times New Roman"/>
          <w:sz w:val="28"/>
          <w:szCs w:val="28"/>
        </w:rPr>
        <w:t xml:space="preserve"> році рекомендовано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986">
        <w:rPr>
          <w:rFonts w:ascii="Times New Roman" w:hAnsi="Times New Roman" w:cs="Times New Roman"/>
          <w:sz w:val="28"/>
          <w:szCs w:val="28"/>
        </w:rPr>
        <w:t xml:space="preserve"> проектів на загальну суму</w:t>
      </w:r>
      <w:r w:rsidR="00312B17">
        <w:rPr>
          <w:rFonts w:ascii="Times New Roman" w:hAnsi="Times New Roman" w:cs="Times New Roman"/>
          <w:sz w:val="28"/>
          <w:szCs w:val="28"/>
        </w:rPr>
        <w:t xml:space="preserve"> 600</w:t>
      </w:r>
      <w:r w:rsidR="003257D9">
        <w:rPr>
          <w:rFonts w:ascii="Times New Roman" w:hAnsi="Times New Roman" w:cs="Times New Roman"/>
          <w:sz w:val="28"/>
          <w:szCs w:val="28"/>
        </w:rPr>
        <w:t xml:space="preserve"> </w:t>
      </w:r>
      <w:r w:rsidR="00312B17">
        <w:rPr>
          <w:rFonts w:ascii="Times New Roman" w:hAnsi="Times New Roman" w:cs="Times New Roman"/>
          <w:sz w:val="28"/>
          <w:szCs w:val="28"/>
        </w:rPr>
        <w:t>9</w:t>
      </w:r>
      <w:r w:rsidR="003257D9">
        <w:rPr>
          <w:rFonts w:ascii="Times New Roman" w:hAnsi="Times New Roman" w:cs="Times New Roman"/>
          <w:sz w:val="28"/>
          <w:szCs w:val="28"/>
        </w:rPr>
        <w:t>27</w:t>
      </w:r>
      <w:r w:rsidR="00312B17">
        <w:rPr>
          <w:rFonts w:ascii="Times New Roman" w:hAnsi="Times New Roman" w:cs="Times New Roman"/>
          <w:sz w:val="28"/>
          <w:szCs w:val="28"/>
        </w:rPr>
        <w:t xml:space="preserve"> </w:t>
      </w:r>
      <w:r w:rsidRPr="000B1986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1986">
        <w:rPr>
          <w:rFonts w:ascii="Times New Roman" w:hAnsi="Times New Roman" w:cs="Times New Roman"/>
          <w:sz w:val="28"/>
          <w:szCs w:val="28"/>
        </w:rPr>
        <w:t xml:space="preserve"> </w:t>
      </w:r>
      <w:r w:rsidR="00312B17">
        <w:rPr>
          <w:rFonts w:ascii="Times New Roman" w:hAnsi="Times New Roman" w:cs="Times New Roman"/>
          <w:sz w:val="28"/>
          <w:szCs w:val="28"/>
        </w:rPr>
        <w:t>2</w:t>
      </w:r>
      <w:r w:rsidRPr="000B1986">
        <w:rPr>
          <w:rFonts w:ascii="Times New Roman" w:hAnsi="Times New Roman" w:cs="Times New Roman"/>
          <w:sz w:val="28"/>
          <w:szCs w:val="28"/>
        </w:rPr>
        <w:t xml:space="preserve"> </w:t>
      </w:r>
      <w:r w:rsidR="00312B17">
        <w:rPr>
          <w:rFonts w:ascii="Times New Roman" w:hAnsi="Times New Roman" w:cs="Times New Roman"/>
          <w:sz w:val="28"/>
          <w:szCs w:val="28"/>
        </w:rPr>
        <w:t>капітальних</w:t>
      </w:r>
      <w:r w:rsidRPr="000B1986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3257D9">
        <w:rPr>
          <w:rFonts w:ascii="Times New Roman" w:hAnsi="Times New Roman" w:cs="Times New Roman"/>
          <w:sz w:val="28"/>
          <w:szCs w:val="28"/>
        </w:rPr>
        <w:t>239 927</w:t>
      </w:r>
      <w:r w:rsidRPr="000B1986">
        <w:rPr>
          <w:rFonts w:ascii="Times New Roman" w:hAnsi="Times New Roman" w:cs="Times New Roman"/>
          <w:sz w:val="28"/>
          <w:szCs w:val="28"/>
        </w:rPr>
        <w:t>грн. та</w:t>
      </w:r>
      <w:r w:rsidR="003257D9">
        <w:rPr>
          <w:rFonts w:ascii="Times New Roman" w:hAnsi="Times New Roman" w:cs="Times New Roman"/>
          <w:sz w:val="28"/>
          <w:szCs w:val="28"/>
        </w:rPr>
        <w:t xml:space="preserve"> 5</w:t>
      </w:r>
      <w:r w:rsidRPr="000B1986">
        <w:rPr>
          <w:rFonts w:ascii="Times New Roman" w:hAnsi="Times New Roman" w:cs="Times New Roman"/>
          <w:sz w:val="28"/>
          <w:szCs w:val="28"/>
        </w:rPr>
        <w:t xml:space="preserve">  </w:t>
      </w:r>
      <w:r w:rsidR="00312B17">
        <w:rPr>
          <w:rFonts w:ascii="Times New Roman" w:hAnsi="Times New Roman" w:cs="Times New Roman"/>
          <w:sz w:val="28"/>
          <w:szCs w:val="28"/>
        </w:rPr>
        <w:t>поточних</w:t>
      </w:r>
      <w:r w:rsidRPr="000B1986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3257D9">
        <w:rPr>
          <w:rFonts w:ascii="Times New Roman" w:hAnsi="Times New Roman" w:cs="Times New Roman"/>
          <w:sz w:val="28"/>
          <w:szCs w:val="28"/>
        </w:rPr>
        <w:t>361 000</w:t>
      </w:r>
      <w:r w:rsidRPr="000B1986">
        <w:rPr>
          <w:rFonts w:ascii="Times New Roman" w:hAnsi="Times New Roman" w:cs="Times New Roman"/>
          <w:sz w:val="28"/>
          <w:szCs w:val="28"/>
        </w:rPr>
        <w:t>грн. Затверджені до фінансування проекти будуть реалізовані протягом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1986">
        <w:rPr>
          <w:rFonts w:ascii="Times New Roman" w:hAnsi="Times New Roman" w:cs="Times New Roman"/>
          <w:sz w:val="28"/>
          <w:szCs w:val="28"/>
        </w:rPr>
        <w:t xml:space="preserve"> року.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6312A7E7" w14:textId="77777777" w:rsidR="00107962" w:rsidRDefault="00107962" w:rsidP="00107962">
      <w:pPr>
        <w:pStyle w:val="a3"/>
        <w:numPr>
          <w:ilvl w:val="0"/>
          <w:numId w:val="1"/>
        </w:numPr>
        <w:jc w:val="both"/>
      </w:pPr>
      <w:r w:rsidRPr="003735F2">
        <w:rPr>
          <w:b/>
          <w:szCs w:val="28"/>
        </w:rPr>
        <w:t>«О</w:t>
      </w:r>
      <w:r w:rsidRPr="003735F2">
        <w:rPr>
          <w:b/>
        </w:rPr>
        <w:t>новленій школі-сучасний паркан»</w:t>
      </w:r>
      <w:r>
        <w:t xml:space="preserve"> (загальна вартість – 159 927 грн.);</w:t>
      </w:r>
    </w:p>
    <w:p w14:paraId="5DC0241B" w14:textId="77777777" w:rsidR="00107962" w:rsidRDefault="00107962" w:rsidP="00107962">
      <w:pPr>
        <w:pStyle w:val="a3"/>
        <w:numPr>
          <w:ilvl w:val="0"/>
          <w:numId w:val="1"/>
        </w:numPr>
        <w:jc w:val="both"/>
      </w:pPr>
      <w:r w:rsidRPr="003735F2">
        <w:rPr>
          <w:b/>
        </w:rPr>
        <w:t>«Капітальний ремонт огорожі ЗОШ №4»</w:t>
      </w:r>
      <w:r>
        <w:t xml:space="preserve"> (загальна вартість – 80 000 грн.); </w:t>
      </w:r>
    </w:p>
    <w:p w14:paraId="2F35FBD2" w14:textId="77777777" w:rsidR="00107962" w:rsidRDefault="00107962" w:rsidP="00107962">
      <w:pPr>
        <w:pStyle w:val="a3"/>
        <w:numPr>
          <w:ilvl w:val="0"/>
          <w:numId w:val="1"/>
        </w:numPr>
        <w:jc w:val="both"/>
      </w:pPr>
      <w:r w:rsidRPr="003735F2">
        <w:rPr>
          <w:b/>
        </w:rPr>
        <w:t xml:space="preserve">«Придбання малька для подальшої очистки від водоростей і намулу, покращення екологічного стану і кисневого балансу, збільшення рибних запасів водойми річки </w:t>
      </w:r>
      <w:proofErr w:type="spellStart"/>
      <w:r w:rsidRPr="003735F2">
        <w:rPr>
          <w:b/>
        </w:rPr>
        <w:t>Утка</w:t>
      </w:r>
      <w:proofErr w:type="spellEnd"/>
      <w:r w:rsidRPr="003735F2">
        <w:rPr>
          <w:b/>
        </w:rPr>
        <w:t>»</w:t>
      </w:r>
      <w:r>
        <w:t xml:space="preserve"> (загальна вартість – 80 000 грн.); </w:t>
      </w:r>
    </w:p>
    <w:p w14:paraId="450A833A" w14:textId="77777777" w:rsidR="00107962" w:rsidRDefault="00107962" w:rsidP="00107962">
      <w:pPr>
        <w:pStyle w:val="a3"/>
        <w:numPr>
          <w:ilvl w:val="0"/>
          <w:numId w:val="1"/>
        </w:numPr>
        <w:jc w:val="both"/>
      </w:pPr>
      <w:r w:rsidRPr="003735F2">
        <w:rPr>
          <w:b/>
        </w:rPr>
        <w:t>«Установка додаткових споруд на дитячому майданчику «Дружба» по провулку Шевченка»</w:t>
      </w:r>
      <w:r>
        <w:t xml:space="preserve"> (загальна вартість – 41 000 грн.); </w:t>
      </w:r>
    </w:p>
    <w:p w14:paraId="3F591D0A" w14:textId="77777777" w:rsidR="00107962" w:rsidRDefault="00107962" w:rsidP="00107962">
      <w:pPr>
        <w:pStyle w:val="a3"/>
        <w:numPr>
          <w:ilvl w:val="0"/>
          <w:numId w:val="1"/>
        </w:numPr>
        <w:jc w:val="both"/>
      </w:pPr>
      <w:r w:rsidRPr="003735F2">
        <w:rPr>
          <w:b/>
        </w:rPr>
        <w:t>«Придбання покриття для вольєрів міського притулку, що захистить тварин від негативного впливу навколишнього середовища»</w:t>
      </w:r>
      <w:r>
        <w:t xml:space="preserve"> (загальна вартість – 80 000 грн.); </w:t>
      </w:r>
    </w:p>
    <w:p w14:paraId="5907AFFB" w14:textId="77777777" w:rsidR="00107962" w:rsidRPr="00107962" w:rsidRDefault="00107962" w:rsidP="00304143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7962">
        <w:rPr>
          <w:b/>
        </w:rPr>
        <w:t>«Острівець здоров’я. Встановлення спортивних та ігрових споруд для дітей та дорослих»</w:t>
      </w:r>
      <w:r>
        <w:t xml:space="preserve"> (загальна вартість – 80 000 грн.); </w:t>
      </w:r>
    </w:p>
    <w:p w14:paraId="1DAD20D6" w14:textId="77777777" w:rsidR="00107962" w:rsidRPr="00107962" w:rsidRDefault="00107962" w:rsidP="00304143">
      <w:pPr>
        <w:pStyle w:val="a3"/>
        <w:numPr>
          <w:ilvl w:val="0"/>
          <w:numId w:val="1"/>
        </w:numPr>
        <w:jc w:val="both"/>
        <w:rPr>
          <w:szCs w:val="28"/>
        </w:rPr>
      </w:pPr>
      <w:r w:rsidRPr="00107962">
        <w:rPr>
          <w:b/>
        </w:rPr>
        <w:t>«Створення ірландського саду як однієї з туристичних візитівок Славути та покращення зв’язку між людськими характерами та породами дерев»</w:t>
      </w:r>
      <w:r>
        <w:t xml:space="preserve"> (загальна вартість – 80 000 грн.).</w:t>
      </w:r>
    </w:p>
    <w:p w14:paraId="625AA91D" w14:textId="77777777" w:rsidR="00107962" w:rsidRDefault="00107962" w:rsidP="00107962">
      <w:pPr>
        <w:jc w:val="both"/>
        <w:rPr>
          <w:szCs w:val="28"/>
        </w:rPr>
      </w:pPr>
    </w:p>
    <w:p w14:paraId="482B4091" w14:textId="7BCE23D6" w:rsidR="009F4503" w:rsidRDefault="009F4503" w:rsidP="00107962">
      <w:pPr>
        <w:jc w:val="both"/>
      </w:pPr>
    </w:p>
    <w:p w14:paraId="736A2044" w14:textId="77777777" w:rsidR="009F4503" w:rsidRDefault="009F4503" w:rsidP="000B19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202A"/>
    <w:multiLevelType w:val="hybridMultilevel"/>
    <w:tmpl w:val="3E8CF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77"/>
    <w:rsid w:val="000B1986"/>
    <w:rsid w:val="000D57A9"/>
    <w:rsid w:val="00107962"/>
    <w:rsid w:val="001B1431"/>
    <w:rsid w:val="00307F07"/>
    <w:rsid w:val="00312B17"/>
    <w:rsid w:val="003257D9"/>
    <w:rsid w:val="003E5415"/>
    <w:rsid w:val="00556077"/>
    <w:rsid w:val="008A1D3E"/>
    <w:rsid w:val="009F4503"/>
    <w:rsid w:val="00BD750A"/>
    <w:rsid w:val="00C5585D"/>
    <w:rsid w:val="00C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A6F"/>
  <w15:chartTrackingRefBased/>
  <w15:docId w15:val="{B3B8771C-3369-4DE6-B8B6-23DD41B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Lilya</cp:lastModifiedBy>
  <cp:revision>2</cp:revision>
  <dcterms:created xsi:type="dcterms:W3CDTF">2019-06-12T08:03:00Z</dcterms:created>
  <dcterms:modified xsi:type="dcterms:W3CDTF">2019-06-12T08:03:00Z</dcterms:modified>
</cp:coreProperties>
</file>