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08" w:rsidRPr="00AD6508" w:rsidRDefault="00AD6508" w:rsidP="00AD65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D6508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71A7AAB" wp14:editId="5DE0BC26">
            <wp:extent cx="5048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08" w:rsidRPr="00AD6508" w:rsidRDefault="00AD6508" w:rsidP="00AD6508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D6508" w:rsidRPr="00AD6508" w:rsidRDefault="00AD6508" w:rsidP="00AD65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6508">
        <w:rPr>
          <w:rFonts w:ascii="Times New Roman" w:hAnsi="Times New Roman"/>
          <w:b/>
          <w:sz w:val="28"/>
          <w:szCs w:val="28"/>
          <w:lang w:val="ru-RU"/>
        </w:rPr>
        <w:t>СЛАВУТСЬКА    МІСЬКА    РАДА</w:t>
      </w:r>
    </w:p>
    <w:p w:rsidR="00AD6508" w:rsidRPr="00AD6508" w:rsidRDefault="00AD6508" w:rsidP="00AD65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6508">
        <w:rPr>
          <w:rFonts w:ascii="Times New Roman" w:hAnsi="Times New Roman"/>
          <w:b/>
          <w:sz w:val="28"/>
          <w:szCs w:val="28"/>
          <w:lang w:val="ru-RU"/>
        </w:rPr>
        <w:t>ХМЕЛЬНИЦЬКОЇ    ОБЛАСТІ</w:t>
      </w:r>
    </w:p>
    <w:p w:rsidR="00AD6508" w:rsidRPr="00AD6508" w:rsidRDefault="00AD6508" w:rsidP="00AD65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D6508">
        <w:rPr>
          <w:rFonts w:ascii="Times New Roman" w:hAnsi="Times New Roman"/>
          <w:sz w:val="28"/>
          <w:szCs w:val="28"/>
          <w:lang w:val="ru-RU"/>
        </w:rPr>
        <w:t>ВИКОНАВЧИЙ КОМІТЕТ</w:t>
      </w:r>
    </w:p>
    <w:p w:rsidR="00AD6508" w:rsidRPr="00AD6508" w:rsidRDefault="00AD6508" w:rsidP="00AD65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6508">
        <w:rPr>
          <w:rFonts w:ascii="Times New Roman" w:hAnsi="Times New Roman"/>
          <w:b/>
          <w:sz w:val="28"/>
          <w:szCs w:val="28"/>
          <w:lang w:val="ru-RU"/>
        </w:rPr>
        <w:t xml:space="preserve">Р І Ш Е Н </w:t>
      </w:r>
      <w:proofErr w:type="spellStart"/>
      <w:r w:rsidRPr="00AD6508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 w:rsidRPr="00AD6508">
        <w:rPr>
          <w:rFonts w:ascii="Times New Roman" w:hAnsi="Times New Roman"/>
          <w:b/>
          <w:sz w:val="28"/>
          <w:szCs w:val="28"/>
          <w:lang w:val="ru-RU"/>
        </w:rPr>
        <w:t xml:space="preserve"> Я</w:t>
      </w:r>
    </w:p>
    <w:p w:rsidR="00AD6508" w:rsidRPr="00AD6508" w:rsidRDefault="00AD6508" w:rsidP="00AD65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3190"/>
        <w:gridCol w:w="3190"/>
      </w:tblGrid>
      <w:tr w:rsidR="00AD6508" w:rsidRPr="00AD6508" w:rsidTr="00CD1C94"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8" w:rsidRPr="00AD6508" w:rsidRDefault="005C0B47" w:rsidP="00CD1C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18.01.2024р.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8" w:rsidRPr="00AD6508" w:rsidRDefault="00AD6508" w:rsidP="00CD1C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6508">
              <w:rPr>
                <w:rFonts w:ascii="Times New Roman" w:hAnsi="Times New Roman"/>
                <w:sz w:val="28"/>
                <w:szCs w:val="28"/>
                <w:lang w:val="ru-RU"/>
              </w:rPr>
              <w:t>Славута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08" w:rsidRPr="00AD6508" w:rsidRDefault="00AD6508" w:rsidP="00CD1C94">
            <w:pPr>
              <w:rPr>
                <w:rFonts w:ascii="Times New Roman" w:hAnsi="Times New Roman"/>
                <w:sz w:val="28"/>
                <w:szCs w:val="28"/>
              </w:rPr>
            </w:pPr>
            <w:r w:rsidRPr="00AD6508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5C0B47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bookmarkStart w:id="0" w:name="_GoBack"/>
            <w:bookmarkEnd w:id="0"/>
          </w:p>
        </w:tc>
      </w:tr>
    </w:tbl>
    <w:p w:rsidR="00AD6508" w:rsidRPr="00AD6508" w:rsidRDefault="00AD6508" w:rsidP="002B2588">
      <w:pPr>
        <w:rPr>
          <w:rFonts w:ascii="Times New Roman" w:hAnsi="Times New Roman"/>
          <w:sz w:val="26"/>
          <w:szCs w:val="26"/>
        </w:rPr>
      </w:pPr>
    </w:p>
    <w:p w:rsidR="002B2588" w:rsidRPr="00AD6508" w:rsidRDefault="002B2588" w:rsidP="002B2588">
      <w:pPr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>Про роботу із зверненнями громадян</w:t>
      </w:r>
    </w:p>
    <w:p w:rsidR="002B2588" w:rsidRPr="00AD6508" w:rsidRDefault="002B2588" w:rsidP="002B2588">
      <w:pPr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>в управлінні соціального захисту населення</w:t>
      </w:r>
    </w:p>
    <w:p w:rsidR="002B2588" w:rsidRPr="00AD6508" w:rsidRDefault="002B2588" w:rsidP="002B2588">
      <w:pPr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>виконавчого комітету Славутської міської ради</w:t>
      </w:r>
    </w:p>
    <w:p w:rsidR="002B2588" w:rsidRPr="00AD6508" w:rsidRDefault="002273B4" w:rsidP="00D46313">
      <w:pPr>
        <w:rPr>
          <w:rFonts w:ascii="Times New Roman" w:hAnsi="Times New Roman"/>
          <w:i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>за</w:t>
      </w:r>
      <w:r w:rsidR="00D46313" w:rsidRPr="00AD6508">
        <w:rPr>
          <w:rFonts w:ascii="Times New Roman" w:hAnsi="Times New Roman"/>
          <w:sz w:val="28"/>
          <w:szCs w:val="28"/>
        </w:rPr>
        <w:t xml:space="preserve"> 202</w:t>
      </w:r>
      <w:r w:rsidR="0061421D" w:rsidRPr="00AD6508">
        <w:rPr>
          <w:rFonts w:ascii="Times New Roman" w:hAnsi="Times New Roman"/>
          <w:sz w:val="28"/>
          <w:szCs w:val="28"/>
        </w:rPr>
        <w:t>3</w:t>
      </w:r>
      <w:r w:rsidR="002B2588" w:rsidRPr="00AD6508">
        <w:rPr>
          <w:rFonts w:ascii="Times New Roman" w:hAnsi="Times New Roman"/>
          <w:sz w:val="28"/>
          <w:szCs w:val="28"/>
        </w:rPr>
        <w:t xml:space="preserve"> </w:t>
      </w:r>
      <w:r w:rsidRPr="00AD6508">
        <w:rPr>
          <w:rFonts w:ascii="Times New Roman" w:hAnsi="Times New Roman"/>
          <w:sz w:val="28"/>
          <w:szCs w:val="28"/>
        </w:rPr>
        <w:t>р</w:t>
      </w:r>
      <w:r w:rsidR="0008765D" w:rsidRPr="00AD6508">
        <w:rPr>
          <w:rFonts w:ascii="Times New Roman" w:hAnsi="Times New Roman"/>
          <w:sz w:val="28"/>
          <w:szCs w:val="28"/>
        </w:rPr>
        <w:t>ік</w:t>
      </w:r>
    </w:p>
    <w:p w:rsidR="00D46313" w:rsidRPr="00AD6508" w:rsidRDefault="00D46313" w:rsidP="00D46313">
      <w:pPr>
        <w:rPr>
          <w:rFonts w:ascii="Times New Roman" w:hAnsi="Times New Roman"/>
          <w:i/>
          <w:sz w:val="28"/>
          <w:szCs w:val="28"/>
        </w:rPr>
      </w:pPr>
    </w:p>
    <w:p w:rsidR="002B2588" w:rsidRPr="00AD6508" w:rsidRDefault="002B2588" w:rsidP="002B25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метою забезпечення реалізації та гарантування закріплених Конституцією України  права на звернення до органів влади та органів місцевого самоврядування,</w:t>
      </w:r>
      <w:r w:rsidRPr="00AD6508">
        <w:rPr>
          <w:rFonts w:ascii="Times New Roman" w:hAnsi="Times New Roman"/>
          <w:sz w:val="28"/>
          <w:szCs w:val="28"/>
        </w:rPr>
        <w:t xml:space="preserve"> права громадян на участь в управлінні державними справами, підвищення ефективності роботи органів місцевого самоврядування зі зверненнями громадян в управлінні соціального захисту населення виконавчого комітету Славутської</w:t>
      </w:r>
      <w:r w:rsidR="00D46313" w:rsidRPr="00AD6508">
        <w:rPr>
          <w:rFonts w:ascii="Times New Roman" w:hAnsi="Times New Roman"/>
          <w:sz w:val="28"/>
          <w:szCs w:val="28"/>
        </w:rPr>
        <w:t xml:space="preserve"> міської ради за 202</w:t>
      </w:r>
      <w:r w:rsidR="0061421D" w:rsidRPr="00AD6508">
        <w:rPr>
          <w:rFonts w:ascii="Times New Roman" w:hAnsi="Times New Roman"/>
          <w:sz w:val="28"/>
          <w:szCs w:val="28"/>
        </w:rPr>
        <w:t>3</w:t>
      </w:r>
      <w:r w:rsidR="002273B4" w:rsidRPr="00AD6508">
        <w:rPr>
          <w:rFonts w:ascii="Times New Roman" w:hAnsi="Times New Roman"/>
          <w:sz w:val="28"/>
          <w:szCs w:val="28"/>
        </w:rPr>
        <w:t xml:space="preserve"> </w:t>
      </w:r>
      <w:r w:rsidR="0061421D" w:rsidRPr="00AD6508">
        <w:rPr>
          <w:rFonts w:ascii="Times New Roman" w:hAnsi="Times New Roman"/>
          <w:sz w:val="28"/>
          <w:szCs w:val="28"/>
        </w:rPr>
        <w:t>р</w:t>
      </w:r>
      <w:r w:rsidR="0008765D" w:rsidRPr="00AD6508">
        <w:rPr>
          <w:rFonts w:ascii="Times New Roman" w:hAnsi="Times New Roman"/>
          <w:sz w:val="28"/>
          <w:szCs w:val="28"/>
        </w:rPr>
        <w:t>ік</w:t>
      </w:r>
      <w:r w:rsidRPr="00AD6508">
        <w:rPr>
          <w:rFonts w:ascii="Times New Roman" w:hAnsi="Times New Roman"/>
          <w:sz w:val="28"/>
          <w:szCs w:val="28"/>
        </w:rPr>
        <w:t xml:space="preserve">, керуючись Законом України від 02.10.1996 року № 393/96-ВР «Про звернення громадян», Указом Президента України від 07.02.2008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підпунктом 1 пункту «б» частини 1 статті 38 Закону України «Про місцеве самоврядування в Україні», </w:t>
      </w:r>
      <w:r w:rsidR="0094426E" w:rsidRPr="00AD6508">
        <w:rPr>
          <w:rFonts w:ascii="Times New Roman" w:hAnsi="Times New Roman"/>
          <w:sz w:val="28"/>
          <w:szCs w:val="28"/>
        </w:rPr>
        <w:t xml:space="preserve">виконавчий комітет Славутської </w:t>
      </w:r>
      <w:r w:rsidRPr="00AD6508">
        <w:rPr>
          <w:rFonts w:ascii="Times New Roman" w:hAnsi="Times New Roman"/>
          <w:sz w:val="28"/>
          <w:szCs w:val="28"/>
        </w:rPr>
        <w:t>мі</w:t>
      </w:r>
      <w:r w:rsidR="0094426E" w:rsidRPr="00AD6508">
        <w:rPr>
          <w:rFonts w:ascii="Times New Roman" w:hAnsi="Times New Roman"/>
          <w:sz w:val="28"/>
          <w:szCs w:val="28"/>
        </w:rPr>
        <w:t>ської ради ВИРІШИВ:</w:t>
      </w:r>
    </w:p>
    <w:p w:rsidR="002B2588" w:rsidRPr="00AD6508" w:rsidRDefault="00D46313" w:rsidP="002B2588">
      <w:pPr>
        <w:jc w:val="both"/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ab/>
        <w:t>1. Інформацію</w:t>
      </w:r>
      <w:r w:rsidR="00905406" w:rsidRPr="00AD6508">
        <w:rPr>
          <w:rFonts w:ascii="Times New Roman" w:hAnsi="Times New Roman"/>
          <w:sz w:val="28"/>
          <w:szCs w:val="28"/>
        </w:rPr>
        <w:t xml:space="preserve"> </w:t>
      </w:r>
      <w:r w:rsidR="002B2588" w:rsidRPr="00AD6508">
        <w:rPr>
          <w:rFonts w:ascii="Times New Roman" w:hAnsi="Times New Roman"/>
          <w:sz w:val="28"/>
          <w:szCs w:val="28"/>
        </w:rPr>
        <w:t xml:space="preserve">начальника </w:t>
      </w:r>
      <w:r w:rsidR="00143042" w:rsidRPr="00AD6508">
        <w:rPr>
          <w:rFonts w:ascii="Times New Roman" w:hAnsi="Times New Roman"/>
          <w:sz w:val="28"/>
          <w:szCs w:val="28"/>
        </w:rPr>
        <w:t>У</w:t>
      </w:r>
      <w:r w:rsidR="002B2588" w:rsidRPr="00AD6508">
        <w:rPr>
          <w:rFonts w:ascii="Times New Roman" w:hAnsi="Times New Roman"/>
          <w:sz w:val="28"/>
          <w:szCs w:val="28"/>
        </w:rPr>
        <w:t xml:space="preserve">правління соціального захисту населення виконавчого комітету Славутської </w:t>
      </w:r>
      <w:r w:rsidR="00905406" w:rsidRPr="00AD6508">
        <w:rPr>
          <w:rFonts w:ascii="Times New Roman" w:hAnsi="Times New Roman"/>
          <w:sz w:val="28"/>
          <w:szCs w:val="28"/>
        </w:rPr>
        <w:t xml:space="preserve">міської ради </w:t>
      </w:r>
      <w:r w:rsidRPr="00AD6508">
        <w:rPr>
          <w:rFonts w:ascii="Times New Roman" w:hAnsi="Times New Roman"/>
          <w:sz w:val="28"/>
          <w:szCs w:val="28"/>
        </w:rPr>
        <w:t xml:space="preserve">Світлани ЯБКОВСЬКОЇ </w:t>
      </w:r>
      <w:r w:rsidR="002B2588" w:rsidRPr="00AD6508">
        <w:rPr>
          <w:rFonts w:ascii="Times New Roman" w:hAnsi="Times New Roman"/>
          <w:sz w:val="28"/>
          <w:szCs w:val="28"/>
        </w:rPr>
        <w:t xml:space="preserve">«Про роботу із зверненнями громадян в управлінні соціального захисту населення виконавчого комітету Славутської міської ради </w:t>
      </w:r>
      <w:r w:rsidR="00C4135E" w:rsidRPr="00AD6508">
        <w:rPr>
          <w:rFonts w:ascii="Times New Roman" w:hAnsi="Times New Roman"/>
          <w:sz w:val="28"/>
          <w:szCs w:val="28"/>
        </w:rPr>
        <w:t>за</w:t>
      </w:r>
      <w:r w:rsidR="001B3D1B" w:rsidRPr="00AD6508">
        <w:rPr>
          <w:rFonts w:ascii="Times New Roman" w:hAnsi="Times New Roman"/>
          <w:sz w:val="28"/>
          <w:szCs w:val="28"/>
        </w:rPr>
        <w:t xml:space="preserve"> </w:t>
      </w:r>
      <w:r w:rsidR="006D7C60" w:rsidRPr="00AD6508">
        <w:rPr>
          <w:rFonts w:ascii="Times New Roman" w:hAnsi="Times New Roman"/>
          <w:sz w:val="28"/>
          <w:szCs w:val="28"/>
        </w:rPr>
        <w:t>2023</w:t>
      </w:r>
      <w:r w:rsidR="0008765D" w:rsidRPr="00AD6508">
        <w:rPr>
          <w:rFonts w:ascii="Times New Roman" w:hAnsi="Times New Roman"/>
          <w:sz w:val="28"/>
          <w:szCs w:val="28"/>
        </w:rPr>
        <w:t xml:space="preserve"> </w:t>
      </w:r>
      <w:r w:rsidR="002B2588" w:rsidRPr="00AD6508">
        <w:rPr>
          <w:rFonts w:ascii="Times New Roman" w:hAnsi="Times New Roman"/>
          <w:sz w:val="28"/>
          <w:szCs w:val="28"/>
        </w:rPr>
        <w:t>р</w:t>
      </w:r>
      <w:r w:rsidR="0008765D" w:rsidRPr="00AD6508">
        <w:rPr>
          <w:rFonts w:ascii="Times New Roman" w:hAnsi="Times New Roman"/>
          <w:sz w:val="28"/>
          <w:szCs w:val="28"/>
        </w:rPr>
        <w:t>ік</w:t>
      </w:r>
      <w:r w:rsidR="002B2588" w:rsidRPr="00AD6508">
        <w:rPr>
          <w:rFonts w:ascii="Times New Roman" w:hAnsi="Times New Roman"/>
          <w:sz w:val="28"/>
          <w:szCs w:val="28"/>
        </w:rPr>
        <w:t>» взяти до відома (додається).</w:t>
      </w:r>
    </w:p>
    <w:p w:rsidR="002B2588" w:rsidRPr="00AD6508" w:rsidRDefault="002B2588" w:rsidP="002B2588">
      <w:pPr>
        <w:jc w:val="both"/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ab/>
        <w:t>2. Управлінню соціального захисту населення в</w:t>
      </w:r>
      <w:r w:rsidR="00D46313" w:rsidRPr="00AD6508">
        <w:rPr>
          <w:rFonts w:ascii="Times New Roman" w:hAnsi="Times New Roman"/>
          <w:sz w:val="28"/>
          <w:szCs w:val="28"/>
        </w:rPr>
        <w:t>иконавчого комітету Славутської</w:t>
      </w:r>
      <w:r w:rsidRPr="00AD6508">
        <w:rPr>
          <w:rFonts w:ascii="Times New Roman" w:hAnsi="Times New Roman"/>
          <w:sz w:val="28"/>
          <w:szCs w:val="28"/>
        </w:rPr>
        <w:t xml:space="preserve"> міської ради:</w:t>
      </w:r>
    </w:p>
    <w:p w:rsidR="002B2588" w:rsidRPr="00AD6508" w:rsidRDefault="002B2588" w:rsidP="002B2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>2.1</w:t>
      </w:r>
      <w:r w:rsidR="00F3478D" w:rsidRPr="00AD6508">
        <w:rPr>
          <w:rFonts w:ascii="Times New Roman" w:hAnsi="Times New Roman"/>
          <w:sz w:val="28"/>
          <w:szCs w:val="28"/>
        </w:rPr>
        <w:t>.</w:t>
      </w:r>
      <w:r w:rsidRPr="00AD6508">
        <w:rPr>
          <w:rFonts w:ascii="Times New Roman" w:hAnsi="Times New Roman"/>
          <w:sz w:val="28"/>
          <w:szCs w:val="28"/>
        </w:rPr>
        <w:t xml:space="preserve"> </w:t>
      </w:r>
      <w:r w:rsidR="00F3478D" w:rsidRPr="00AD6508">
        <w:rPr>
          <w:rFonts w:ascii="Times New Roman" w:hAnsi="Times New Roman"/>
          <w:sz w:val="28"/>
          <w:szCs w:val="28"/>
        </w:rPr>
        <w:t>П</w:t>
      </w:r>
      <w:r w:rsidRPr="00AD6508">
        <w:rPr>
          <w:rFonts w:ascii="Times New Roman" w:hAnsi="Times New Roman"/>
          <w:sz w:val="28"/>
          <w:szCs w:val="28"/>
        </w:rPr>
        <w:t>роводити щомісячний та щоквартальний аналіз, узагальнення звернень з метою виявлення причин, що їх породжують, та систематично оприлюднювати матеріали з цих питань у ЗМІ</w:t>
      </w:r>
      <w:r w:rsidR="00F3478D" w:rsidRPr="00AD6508">
        <w:rPr>
          <w:rFonts w:ascii="Times New Roman" w:hAnsi="Times New Roman"/>
          <w:sz w:val="28"/>
          <w:szCs w:val="28"/>
        </w:rPr>
        <w:t>.</w:t>
      </w:r>
    </w:p>
    <w:p w:rsidR="002B2588" w:rsidRPr="00AD6508" w:rsidRDefault="002B2588" w:rsidP="00F54CAF">
      <w:pPr>
        <w:jc w:val="both"/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ab/>
        <w:t>2.2</w:t>
      </w:r>
      <w:r w:rsidR="00F3478D" w:rsidRPr="00AD6508">
        <w:rPr>
          <w:rFonts w:ascii="Times New Roman" w:hAnsi="Times New Roman"/>
          <w:sz w:val="28"/>
          <w:szCs w:val="28"/>
        </w:rPr>
        <w:t>.</w:t>
      </w:r>
      <w:r w:rsidRPr="00AD6508">
        <w:rPr>
          <w:rFonts w:ascii="Times New Roman" w:hAnsi="Times New Roman"/>
          <w:sz w:val="28"/>
          <w:szCs w:val="28"/>
        </w:rPr>
        <w:t xml:space="preserve"> </w:t>
      </w:r>
      <w:r w:rsidR="00F3478D" w:rsidRPr="00AD6508">
        <w:rPr>
          <w:rFonts w:ascii="Times New Roman" w:hAnsi="Times New Roman"/>
          <w:sz w:val="28"/>
          <w:szCs w:val="28"/>
        </w:rPr>
        <w:t>П</w:t>
      </w:r>
      <w:r w:rsidRPr="00AD6508">
        <w:rPr>
          <w:rFonts w:ascii="Times New Roman" w:hAnsi="Times New Roman"/>
          <w:sz w:val="28"/>
          <w:szCs w:val="28"/>
        </w:rPr>
        <w:t>осилити персональну відповідальність за стан роботи із зверненнями громадян, забезпечення реалізації конституційних прав громадян на письмове звернення та особистий прийом, обов’язкове  одержання громадянами обґрунтованої відповіді</w:t>
      </w:r>
      <w:r w:rsidR="00F3478D" w:rsidRPr="00AD6508">
        <w:rPr>
          <w:rFonts w:ascii="Times New Roman" w:hAnsi="Times New Roman"/>
          <w:sz w:val="28"/>
          <w:szCs w:val="28"/>
        </w:rPr>
        <w:t>.</w:t>
      </w:r>
    </w:p>
    <w:p w:rsidR="002B2588" w:rsidRPr="00AD6508" w:rsidRDefault="002B2588" w:rsidP="002B2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>2.3</w:t>
      </w:r>
      <w:r w:rsidR="00F3478D" w:rsidRPr="00AD6508">
        <w:rPr>
          <w:rFonts w:ascii="Times New Roman" w:hAnsi="Times New Roman"/>
          <w:sz w:val="28"/>
          <w:szCs w:val="28"/>
        </w:rPr>
        <w:t>.</w:t>
      </w:r>
      <w:r w:rsidR="00C47D61" w:rsidRPr="00AD6508">
        <w:rPr>
          <w:rFonts w:ascii="Times New Roman" w:hAnsi="Times New Roman"/>
          <w:sz w:val="28"/>
          <w:szCs w:val="28"/>
        </w:rPr>
        <w:t xml:space="preserve"> </w:t>
      </w:r>
      <w:r w:rsidR="00F3478D" w:rsidRPr="00AD6508">
        <w:rPr>
          <w:rFonts w:ascii="Times New Roman" w:hAnsi="Times New Roman"/>
          <w:sz w:val="28"/>
          <w:szCs w:val="28"/>
        </w:rPr>
        <w:t>П</w:t>
      </w:r>
      <w:r w:rsidRPr="00AD6508">
        <w:rPr>
          <w:rFonts w:ascii="Times New Roman" w:hAnsi="Times New Roman"/>
          <w:sz w:val="28"/>
          <w:szCs w:val="28"/>
        </w:rPr>
        <w:t xml:space="preserve">риділяти особливу увагу вирішенню проблем, з якими звертаються ветерани війни та праці, особи з інвалідністю, громадяни, які постраждали </w:t>
      </w:r>
      <w:r w:rsidRPr="00AD6508">
        <w:rPr>
          <w:rFonts w:ascii="Times New Roman" w:hAnsi="Times New Roman"/>
          <w:sz w:val="28"/>
          <w:szCs w:val="28"/>
        </w:rPr>
        <w:lastRenderedPageBreak/>
        <w:t>внаслідок Чорнобильської катастрофи, багатодітні сім'ї, одинокі матері та інші громадяни, які потребують соціального захисту</w:t>
      </w:r>
      <w:r w:rsidR="00F3478D" w:rsidRPr="00AD6508">
        <w:rPr>
          <w:rFonts w:ascii="Times New Roman" w:hAnsi="Times New Roman"/>
          <w:sz w:val="28"/>
          <w:szCs w:val="28"/>
        </w:rPr>
        <w:t>.</w:t>
      </w:r>
    </w:p>
    <w:p w:rsidR="002B2588" w:rsidRPr="00AD6508" w:rsidRDefault="002B2588" w:rsidP="002B2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>2.4</w:t>
      </w:r>
      <w:r w:rsidR="00F3478D" w:rsidRPr="00AD6508">
        <w:rPr>
          <w:rFonts w:ascii="Times New Roman" w:hAnsi="Times New Roman"/>
          <w:sz w:val="28"/>
          <w:szCs w:val="28"/>
        </w:rPr>
        <w:t>.</w:t>
      </w:r>
      <w:r w:rsidRPr="00AD6508">
        <w:rPr>
          <w:rFonts w:ascii="Times New Roman" w:hAnsi="Times New Roman"/>
          <w:sz w:val="28"/>
          <w:szCs w:val="28"/>
        </w:rPr>
        <w:t xml:space="preserve"> </w:t>
      </w:r>
      <w:r w:rsidR="00F3478D" w:rsidRPr="00AD6508">
        <w:rPr>
          <w:rFonts w:ascii="Times New Roman" w:hAnsi="Times New Roman"/>
          <w:sz w:val="28"/>
          <w:szCs w:val="28"/>
        </w:rPr>
        <w:t>В</w:t>
      </w:r>
      <w:r w:rsidRPr="00AD6508">
        <w:rPr>
          <w:rFonts w:ascii="Times New Roman" w:hAnsi="Times New Roman"/>
          <w:sz w:val="28"/>
          <w:szCs w:val="28"/>
        </w:rPr>
        <w:t>досконалювати роботу з організації прийому громадян шляхом впровадження нових форм прийому, проведення  прийому за місцем роботи. Проводити прямі телефонні лінії.</w:t>
      </w:r>
    </w:p>
    <w:p w:rsidR="002B2588" w:rsidRPr="00AD6508" w:rsidRDefault="002B2588" w:rsidP="002B2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>3. Контроль за виконанням даного рішення покласти на першого заступника міського голови з питань діяльності виконавчих органів ради Сергія МИКУЛЬСЬКОГО.</w:t>
      </w:r>
    </w:p>
    <w:p w:rsidR="002B2588" w:rsidRPr="00AD6508" w:rsidRDefault="002B2588" w:rsidP="002B258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1DDD" w:rsidRPr="00AD6508" w:rsidRDefault="003A1DDD" w:rsidP="002B258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0D39" w:rsidRDefault="009E0D39" w:rsidP="002B2588">
      <w:pPr>
        <w:jc w:val="both"/>
        <w:rPr>
          <w:rFonts w:ascii="Times New Roman" w:hAnsi="Times New Roman"/>
          <w:sz w:val="28"/>
          <w:szCs w:val="28"/>
        </w:rPr>
      </w:pPr>
    </w:p>
    <w:p w:rsidR="002B2588" w:rsidRPr="00AD6508" w:rsidRDefault="002B2588" w:rsidP="002B2588">
      <w:pPr>
        <w:jc w:val="both"/>
        <w:rPr>
          <w:rFonts w:ascii="Times New Roman" w:hAnsi="Times New Roman"/>
          <w:sz w:val="28"/>
          <w:szCs w:val="28"/>
        </w:rPr>
      </w:pPr>
      <w:r w:rsidRPr="00AD6508">
        <w:rPr>
          <w:rFonts w:ascii="Times New Roman" w:hAnsi="Times New Roman"/>
          <w:sz w:val="28"/>
          <w:szCs w:val="28"/>
        </w:rPr>
        <w:t>Міський голова</w:t>
      </w:r>
      <w:r w:rsidRPr="00AD6508">
        <w:rPr>
          <w:rFonts w:ascii="Times New Roman" w:hAnsi="Times New Roman"/>
          <w:sz w:val="28"/>
          <w:szCs w:val="28"/>
        </w:rPr>
        <w:tab/>
      </w:r>
      <w:r w:rsidRPr="00AD6508">
        <w:rPr>
          <w:rFonts w:ascii="Times New Roman" w:hAnsi="Times New Roman"/>
          <w:sz w:val="28"/>
          <w:szCs w:val="28"/>
        </w:rPr>
        <w:tab/>
      </w:r>
      <w:r w:rsidRPr="00AD6508">
        <w:rPr>
          <w:rFonts w:ascii="Times New Roman" w:hAnsi="Times New Roman"/>
          <w:sz w:val="28"/>
          <w:szCs w:val="28"/>
        </w:rPr>
        <w:tab/>
      </w:r>
      <w:r w:rsidRPr="00AD6508">
        <w:rPr>
          <w:rFonts w:ascii="Times New Roman" w:hAnsi="Times New Roman"/>
          <w:sz w:val="28"/>
          <w:szCs w:val="28"/>
        </w:rPr>
        <w:tab/>
      </w:r>
      <w:r w:rsidRPr="00AD6508">
        <w:rPr>
          <w:rFonts w:ascii="Times New Roman" w:hAnsi="Times New Roman"/>
          <w:sz w:val="28"/>
          <w:szCs w:val="28"/>
        </w:rPr>
        <w:tab/>
      </w:r>
      <w:r w:rsidRPr="00AD6508">
        <w:rPr>
          <w:rFonts w:ascii="Times New Roman" w:hAnsi="Times New Roman"/>
          <w:sz w:val="28"/>
          <w:szCs w:val="28"/>
        </w:rPr>
        <w:tab/>
      </w:r>
      <w:r w:rsidRPr="00AD6508">
        <w:rPr>
          <w:rFonts w:ascii="Times New Roman" w:hAnsi="Times New Roman"/>
          <w:sz w:val="28"/>
          <w:szCs w:val="28"/>
        </w:rPr>
        <w:tab/>
      </w:r>
      <w:r w:rsidRPr="00AD6508">
        <w:rPr>
          <w:rFonts w:ascii="Times New Roman" w:hAnsi="Times New Roman"/>
          <w:sz w:val="28"/>
          <w:szCs w:val="28"/>
        </w:rPr>
        <w:tab/>
      </w:r>
      <w:r w:rsidR="009E0D39">
        <w:rPr>
          <w:rFonts w:ascii="Times New Roman" w:hAnsi="Times New Roman"/>
          <w:sz w:val="28"/>
          <w:szCs w:val="28"/>
        </w:rPr>
        <w:t xml:space="preserve">      </w:t>
      </w:r>
      <w:r w:rsidRPr="00AD6508">
        <w:rPr>
          <w:rFonts w:ascii="Times New Roman" w:hAnsi="Times New Roman"/>
          <w:sz w:val="28"/>
          <w:szCs w:val="28"/>
        </w:rPr>
        <w:t>Василь СИДОР</w:t>
      </w:r>
    </w:p>
    <w:p w:rsidR="002B2588" w:rsidRPr="00AD6508" w:rsidRDefault="002B2588" w:rsidP="002B2588">
      <w:pPr>
        <w:rPr>
          <w:rFonts w:ascii="Times New Roman" w:hAnsi="Times New Roman"/>
          <w:sz w:val="28"/>
          <w:szCs w:val="28"/>
        </w:rPr>
      </w:pPr>
    </w:p>
    <w:p w:rsidR="002B2588" w:rsidRPr="00AD6508" w:rsidRDefault="002B2588" w:rsidP="002F5C7F">
      <w:pPr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54CAF" w:rsidRPr="00F14830" w:rsidRDefault="00F54CAF" w:rsidP="002F5C7F">
      <w:pPr>
        <w:ind w:left="-567"/>
        <w:jc w:val="center"/>
        <w:rPr>
          <w:rFonts w:ascii="Times New Roman" w:hAnsi="Times New Roman"/>
          <w:b/>
          <w:color w:val="000000"/>
          <w:lang w:val="en-US"/>
        </w:rPr>
      </w:pPr>
    </w:p>
    <w:p w:rsidR="00F54CAF" w:rsidRPr="00F14830" w:rsidRDefault="00F54CAF" w:rsidP="002F5C7F">
      <w:pPr>
        <w:ind w:left="-567"/>
        <w:jc w:val="center"/>
        <w:rPr>
          <w:rFonts w:ascii="Times New Roman" w:hAnsi="Times New Roman"/>
          <w:b/>
          <w:color w:val="000000"/>
          <w:lang w:val="en-US"/>
        </w:rPr>
      </w:pPr>
    </w:p>
    <w:p w:rsidR="00BB4C17" w:rsidRPr="00F14830" w:rsidRDefault="00BB4C17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BB4C17" w:rsidRPr="00F14830" w:rsidRDefault="00BB4C17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BB4C17" w:rsidRDefault="00BB4C17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AD6508" w:rsidRDefault="00AD6508" w:rsidP="002F5C7F">
      <w:pPr>
        <w:ind w:left="-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BB4C17" w:rsidRPr="00AD6508" w:rsidRDefault="00BB4C17" w:rsidP="002F5C7F">
      <w:pPr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02AD" w:rsidRPr="00AD6508" w:rsidRDefault="002B2588" w:rsidP="002F5C7F">
      <w:pPr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>І</w:t>
      </w:r>
      <w:r w:rsidR="009E0D39">
        <w:rPr>
          <w:rFonts w:ascii="Times New Roman" w:hAnsi="Times New Roman"/>
          <w:color w:val="000000"/>
          <w:sz w:val="28"/>
          <w:szCs w:val="28"/>
        </w:rPr>
        <w:t>НФОРМАЦІЯ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97B" w:rsidRPr="00AD6508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8102AD" w:rsidRPr="00AD6508" w:rsidRDefault="008102AD" w:rsidP="002F5C7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="009E0D39">
        <w:rPr>
          <w:rFonts w:ascii="Times New Roman" w:hAnsi="Times New Roman"/>
          <w:color w:val="000000"/>
          <w:sz w:val="28"/>
          <w:szCs w:val="28"/>
        </w:rPr>
        <w:t>роботу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D39">
        <w:rPr>
          <w:rFonts w:ascii="Times New Roman" w:hAnsi="Times New Roman"/>
          <w:color w:val="000000"/>
          <w:sz w:val="28"/>
          <w:szCs w:val="28"/>
        </w:rPr>
        <w:t>із зверненнями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громадян в </w:t>
      </w:r>
      <w:r w:rsidR="009D34D5" w:rsidRPr="00AD6508">
        <w:rPr>
          <w:rFonts w:ascii="Times New Roman" w:hAnsi="Times New Roman"/>
          <w:color w:val="000000"/>
          <w:sz w:val="28"/>
          <w:szCs w:val="28"/>
        </w:rPr>
        <w:t>У</w:t>
      </w:r>
      <w:r w:rsidRPr="00AD6508">
        <w:rPr>
          <w:rFonts w:ascii="Times New Roman" w:hAnsi="Times New Roman"/>
          <w:color w:val="000000"/>
          <w:sz w:val="28"/>
          <w:szCs w:val="28"/>
        </w:rPr>
        <w:t>правлінні соціального</w:t>
      </w:r>
    </w:p>
    <w:p w:rsidR="008102AD" w:rsidRPr="00AD6508" w:rsidRDefault="008102AD" w:rsidP="002F5C7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захисту населення виконавчого комітету Славутської міської ради </w:t>
      </w:r>
    </w:p>
    <w:p w:rsidR="008102AD" w:rsidRPr="00AD6508" w:rsidRDefault="002273B4" w:rsidP="002F5C7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>за</w:t>
      </w:r>
      <w:r w:rsidR="0061421D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2AD" w:rsidRPr="00AD6508">
        <w:rPr>
          <w:rFonts w:ascii="Times New Roman" w:hAnsi="Times New Roman"/>
          <w:color w:val="000000"/>
          <w:sz w:val="28"/>
          <w:szCs w:val="28"/>
        </w:rPr>
        <w:t>20</w:t>
      </w:r>
      <w:r w:rsidR="00D46313" w:rsidRPr="00AD6508">
        <w:rPr>
          <w:rFonts w:ascii="Times New Roman" w:hAnsi="Times New Roman"/>
          <w:color w:val="000000"/>
          <w:sz w:val="28"/>
          <w:szCs w:val="28"/>
        </w:rPr>
        <w:t>2</w:t>
      </w:r>
      <w:r w:rsidR="0061421D" w:rsidRPr="00AD6508">
        <w:rPr>
          <w:rFonts w:ascii="Times New Roman" w:hAnsi="Times New Roman"/>
          <w:color w:val="000000"/>
          <w:sz w:val="28"/>
          <w:szCs w:val="28"/>
        </w:rPr>
        <w:t>3</w:t>
      </w:r>
      <w:r w:rsidR="008102AD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7DE" w:rsidRPr="00AD6508">
        <w:rPr>
          <w:rFonts w:ascii="Times New Roman" w:hAnsi="Times New Roman"/>
          <w:color w:val="000000"/>
          <w:sz w:val="28"/>
          <w:szCs w:val="28"/>
        </w:rPr>
        <w:t>р</w:t>
      </w:r>
      <w:r w:rsidR="0008765D" w:rsidRPr="00AD6508">
        <w:rPr>
          <w:rFonts w:ascii="Times New Roman" w:hAnsi="Times New Roman"/>
          <w:color w:val="000000"/>
          <w:sz w:val="28"/>
          <w:szCs w:val="28"/>
        </w:rPr>
        <w:t>ік</w:t>
      </w:r>
    </w:p>
    <w:p w:rsidR="008102AD" w:rsidRPr="00AD6508" w:rsidRDefault="008102AD" w:rsidP="002F5C7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02AD" w:rsidRPr="00AD6508" w:rsidRDefault="00261FB6" w:rsidP="00060F3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80224" w:rsidRPr="00AD6508">
        <w:rPr>
          <w:rFonts w:ascii="Times New Roman" w:hAnsi="Times New Roman"/>
          <w:color w:val="000000"/>
          <w:sz w:val="28"/>
          <w:szCs w:val="28"/>
        </w:rPr>
        <w:t>У</w:t>
      </w:r>
      <w:r w:rsidR="008102AD" w:rsidRPr="00AD6508">
        <w:rPr>
          <w:rFonts w:ascii="Times New Roman" w:hAnsi="Times New Roman"/>
          <w:color w:val="000000"/>
          <w:sz w:val="28"/>
          <w:szCs w:val="28"/>
        </w:rPr>
        <w:t>правлінн</w:t>
      </w:r>
      <w:r w:rsidRPr="00AD6508">
        <w:rPr>
          <w:rFonts w:ascii="Times New Roman" w:hAnsi="Times New Roman"/>
          <w:color w:val="000000"/>
          <w:sz w:val="28"/>
          <w:szCs w:val="28"/>
        </w:rPr>
        <w:t>і</w:t>
      </w:r>
      <w:r w:rsidR="008102AD" w:rsidRPr="00AD6508">
        <w:rPr>
          <w:rFonts w:ascii="Times New Roman" w:hAnsi="Times New Roman"/>
          <w:color w:val="000000"/>
          <w:sz w:val="28"/>
          <w:szCs w:val="28"/>
        </w:rPr>
        <w:t xml:space="preserve"> соціального захисту населення</w:t>
      </w:r>
      <w:r w:rsidR="00980224" w:rsidRPr="00AD6508">
        <w:rPr>
          <w:sz w:val="28"/>
          <w:szCs w:val="28"/>
        </w:rPr>
        <w:t xml:space="preserve"> </w:t>
      </w:r>
      <w:r w:rsidR="00980224" w:rsidRPr="00AD6508">
        <w:rPr>
          <w:rFonts w:ascii="Times New Roman" w:hAnsi="Times New Roman"/>
          <w:color w:val="000000"/>
          <w:sz w:val="28"/>
          <w:szCs w:val="28"/>
        </w:rPr>
        <w:t>виконавчого комітету Славутської міської ради</w:t>
      </w:r>
      <w:r w:rsidR="008102AD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0224" w:rsidRPr="00AD6508">
        <w:rPr>
          <w:rFonts w:ascii="Times New Roman" w:hAnsi="Times New Roman"/>
          <w:color w:val="000000"/>
          <w:sz w:val="28"/>
          <w:szCs w:val="28"/>
        </w:rPr>
        <w:t xml:space="preserve">(надалі -Управління) </w:t>
      </w:r>
      <w:r w:rsidR="008102AD" w:rsidRPr="00AD6508">
        <w:rPr>
          <w:rFonts w:ascii="Times New Roman" w:hAnsi="Times New Roman"/>
          <w:color w:val="000000"/>
          <w:sz w:val="28"/>
          <w:szCs w:val="28"/>
        </w:rPr>
        <w:t>роботу із зверненням громадян організов</w:t>
      </w:r>
      <w:r w:rsidRPr="00AD6508">
        <w:rPr>
          <w:rFonts w:ascii="Times New Roman" w:hAnsi="Times New Roman"/>
          <w:color w:val="000000"/>
          <w:sz w:val="28"/>
          <w:szCs w:val="28"/>
        </w:rPr>
        <w:t>ано</w:t>
      </w:r>
      <w:r w:rsidR="008102AD" w:rsidRPr="00AD6508">
        <w:rPr>
          <w:rFonts w:ascii="Times New Roman" w:hAnsi="Times New Roman"/>
          <w:color w:val="000000"/>
          <w:sz w:val="28"/>
          <w:szCs w:val="28"/>
        </w:rPr>
        <w:t xml:space="preserve"> відповідно до Закону України «Про звернення громадян», Указу Президента України від 07.02.2008 р.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8102AD" w:rsidRPr="00AD6508" w:rsidRDefault="008102AD" w:rsidP="003D5DF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Наказом по </w:t>
      </w:r>
      <w:r w:rsidR="00980224" w:rsidRPr="00AD6508">
        <w:rPr>
          <w:rFonts w:ascii="Times New Roman" w:hAnsi="Times New Roman"/>
          <w:color w:val="000000"/>
          <w:sz w:val="28"/>
          <w:szCs w:val="28"/>
        </w:rPr>
        <w:t>У</w:t>
      </w:r>
      <w:r w:rsidRPr="00AD6508">
        <w:rPr>
          <w:rFonts w:ascii="Times New Roman" w:hAnsi="Times New Roman"/>
          <w:color w:val="000000"/>
          <w:sz w:val="28"/>
          <w:szCs w:val="28"/>
        </w:rPr>
        <w:t>правлінню від 03.04.2013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 р. № 24-05/4 «Про організацію </w:t>
      </w:r>
      <w:r w:rsidRPr="00AD6508">
        <w:rPr>
          <w:rFonts w:ascii="Times New Roman" w:hAnsi="Times New Roman"/>
          <w:color w:val="000000"/>
          <w:sz w:val="28"/>
          <w:szCs w:val="28"/>
        </w:rPr>
        <w:t>особистого прийому громадян в управлінн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і праці та соціального захисту </w:t>
      </w:r>
      <w:r w:rsidRPr="00AD6508">
        <w:rPr>
          <w:rFonts w:ascii="Times New Roman" w:hAnsi="Times New Roman"/>
          <w:color w:val="000000"/>
          <w:sz w:val="28"/>
          <w:szCs w:val="28"/>
        </w:rPr>
        <w:t>населе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ння» затверджено графік прийому громадян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начальником </w:t>
      </w:r>
      <w:r w:rsidR="00980224" w:rsidRPr="00AD6508">
        <w:rPr>
          <w:rFonts w:ascii="Times New Roman" w:hAnsi="Times New Roman"/>
          <w:color w:val="000000"/>
          <w:sz w:val="28"/>
          <w:szCs w:val="28"/>
        </w:rPr>
        <w:t>У</w:t>
      </w:r>
      <w:r w:rsidRPr="00AD6508">
        <w:rPr>
          <w:rFonts w:ascii="Times New Roman" w:hAnsi="Times New Roman"/>
          <w:color w:val="000000"/>
          <w:sz w:val="28"/>
          <w:szCs w:val="28"/>
        </w:rPr>
        <w:t>правління та його заступником</w:t>
      </w:r>
      <w:r w:rsidR="00286AB5" w:rsidRPr="00AD6508">
        <w:rPr>
          <w:rFonts w:ascii="Times New Roman" w:hAnsi="Times New Roman"/>
          <w:color w:val="000000"/>
          <w:sz w:val="28"/>
          <w:szCs w:val="28"/>
        </w:rPr>
        <w:t>.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508">
        <w:rPr>
          <w:rFonts w:ascii="Times New Roman" w:hAnsi="Times New Roman"/>
          <w:color w:val="000000"/>
          <w:sz w:val="28"/>
          <w:szCs w:val="28"/>
        </w:rPr>
        <w:t>Реєстрація особистого прийому громадян проводиться в журналах особистого прийому. Начальник</w:t>
      </w:r>
      <w:r w:rsidR="00E2639F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042" w:rsidRPr="00AD6508">
        <w:rPr>
          <w:rFonts w:ascii="Times New Roman" w:hAnsi="Times New Roman"/>
          <w:color w:val="000000"/>
          <w:sz w:val="28"/>
          <w:szCs w:val="28"/>
        </w:rPr>
        <w:t>У</w:t>
      </w:r>
      <w:r w:rsidR="00E2639F" w:rsidRPr="00AD6508">
        <w:rPr>
          <w:rFonts w:ascii="Times New Roman" w:hAnsi="Times New Roman"/>
          <w:color w:val="000000"/>
          <w:sz w:val="28"/>
          <w:szCs w:val="28"/>
        </w:rPr>
        <w:t>правління та начальники</w:t>
      </w:r>
      <w:r w:rsidR="003D5DF3" w:rsidRPr="00AD6508">
        <w:rPr>
          <w:rFonts w:ascii="Times New Roman" w:hAnsi="Times New Roman"/>
          <w:color w:val="000000"/>
          <w:sz w:val="28"/>
          <w:szCs w:val="28"/>
        </w:rPr>
        <w:t xml:space="preserve"> відділів </w:t>
      </w:r>
      <w:r w:rsidR="00E861DC" w:rsidRPr="00AD6508">
        <w:rPr>
          <w:rFonts w:ascii="Times New Roman" w:hAnsi="Times New Roman"/>
          <w:color w:val="000000"/>
          <w:sz w:val="28"/>
          <w:szCs w:val="28"/>
        </w:rPr>
        <w:t xml:space="preserve">здійснюють </w:t>
      </w:r>
      <w:r w:rsidRPr="00AD6508">
        <w:rPr>
          <w:rFonts w:ascii="Times New Roman" w:hAnsi="Times New Roman"/>
          <w:color w:val="000000"/>
          <w:sz w:val="28"/>
          <w:szCs w:val="28"/>
        </w:rPr>
        <w:t>прийом громадян щоденно</w:t>
      </w:r>
      <w:r w:rsidR="00286AB5" w:rsidRPr="00AD6508">
        <w:rPr>
          <w:rFonts w:ascii="Times New Roman" w:hAnsi="Times New Roman"/>
          <w:color w:val="000000"/>
          <w:sz w:val="28"/>
          <w:szCs w:val="28"/>
        </w:rPr>
        <w:t xml:space="preserve"> з питань роз’яснень</w:t>
      </w:r>
      <w:r w:rsidR="00CE7375" w:rsidRPr="00AD6508">
        <w:rPr>
          <w:rFonts w:ascii="Times New Roman" w:hAnsi="Times New Roman"/>
          <w:color w:val="000000"/>
          <w:sz w:val="28"/>
          <w:szCs w:val="28"/>
        </w:rPr>
        <w:t xml:space="preserve"> прийнятих управлінням рішень, норм законодавства щодо надання чи припинення відповідних допомог, компенсацій, розгляду скарг з залученням спеціалістів відділів.</w:t>
      </w:r>
    </w:p>
    <w:p w:rsidR="003D5DF3" w:rsidRPr="00AD6508" w:rsidRDefault="003D5DF3" w:rsidP="003D5DF3">
      <w:pPr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>Упродовж 202</w:t>
      </w:r>
      <w:r w:rsidR="0061421D" w:rsidRPr="00AD6508">
        <w:rPr>
          <w:rFonts w:ascii="Times New Roman" w:hAnsi="Times New Roman"/>
          <w:color w:val="000000"/>
          <w:sz w:val="28"/>
          <w:szCs w:val="28"/>
        </w:rPr>
        <w:t>3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року до </w:t>
      </w:r>
      <w:r w:rsidR="00980224" w:rsidRPr="00AD6508">
        <w:rPr>
          <w:rFonts w:ascii="Times New Roman" w:hAnsi="Times New Roman"/>
          <w:color w:val="000000"/>
          <w:sz w:val="28"/>
          <w:szCs w:val="28"/>
        </w:rPr>
        <w:t>У</w:t>
      </w:r>
      <w:r w:rsidRPr="00AD6508">
        <w:rPr>
          <w:rFonts w:ascii="Times New Roman" w:hAnsi="Times New Roman"/>
          <w:color w:val="000000"/>
          <w:sz w:val="28"/>
          <w:szCs w:val="28"/>
        </w:rPr>
        <w:t>правління надійшло</w:t>
      </w:r>
      <w:r w:rsidR="000A0E46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DD4" w:rsidRPr="00AD6508">
        <w:rPr>
          <w:rFonts w:ascii="Times New Roman" w:hAnsi="Times New Roman"/>
          <w:color w:val="000000"/>
          <w:sz w:val="28"/>
          <w:szCs w:val="28"/>
        </w:rPr>
        <w:t>1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113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 xml:space="preserve"> звернень громадян,</w:t>
      </w:r>
      <w:r w:rsidR="00216095" w:rsidRPr="00AD6508">
        <w:rPr>
          <w:sz w:val="28"/>
          <w:szCs w:val="28"/>
        </w:rPr>
        <w:t xml:space="preserve"> 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>що на 5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15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 xml:space="preserve"> менше порівняно з 2022 роком, або на 3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1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 xml:space="preserve">,7 %, </w:t>
      </w:r>
      <w:r w:rsidRPr="00AD6508">
        <w:rPr>
          <w:rFonts w:ascii="Times New Roman" w:hAnsi="Times New Roman"/>
          <w:color w:val="000000"/>
          <w:sz w:val="28"/>
          <w:szCs w:val="28"/>
        </w:rPr>
        <w:t>із них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DD4" w:rsidRPr="00AD6508">
        <w:rPr>
          <w:rFonts w:ascii="Times New Roman" w:hAnsi="Times New Roman"/>
          <w:color w:val="000000"/>
          <w:sz w:val="28"/>
          <w:szCs w:val="28"/>
        </w:rPr>
        <w:t>6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54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письмових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43042" w:rsidRPr="00AD6508">
        <w:rPr>
          <w:rFonts w:ascii="Times New Roman" w:hAnsi="Times New Roman"/>
          <w:color w:val="000000"/>
          <w:sz w:val="28"/>
          <w:szCs w:val="28"/>
        </w:rPr>
        <w:t xml:space="preserve">що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5</w:t>
      </w:r>
      <w:r w:rsidR="00C3753A" w:rsidRPr="00AD6508">
        <w:rPr>
          <w:rFonts w:ascii="Times New Roman" w:hAnsi="Times New Roman"/>
          <w:color w:val="000000"/>
          <w:sz w:val="28"/>
          <w:szCs w:val="28"/>
        </w:rPr>
        <w:t>,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6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CE3" w:rsidRPr="00AD6508">
        <w:rPr>
          <w:rFonts w:ascii="Times New Roman" w:hAnsi="Times New Roman"/>
          <w:color w:val="000000"/>
          <w:sz w:val="28"/>
          <w:szCs w:val="28"/>
        </w:rPr>
        <w:t>більше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 xml:space="preserve"> ніж у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попередньо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>му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ро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>ці</w:t>
      </w:r>
      <w:r w:rsidRPr="00AD6508">
        <w:rPr>
          <w:rFonts w:ascii="Times New Roman" w:hAnsi="Times New Roman"/>
          <w:color w:val="000000"/>
          <w:sz w:val="28"/>
          <w:szCs w:val="28"/>
        </w:rPr>
        <w:t>.</w:t>
      </w:r>
    </w:p>
    <w:p w:rsidR="003D5DF3" w:rsidRPr="00AD6508" w:rsidRDefault="003D5DF3" w:rsidP="003D5DF3">
      <w:pPr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Запитів на публічну інформацію надійшло </w:t>
      </w:r>
      <w:r w:rsidR="0008765D" w:rsidRPr="00AD6508">
        <w:rPr>
          <w:rFonts w:ascii="Times New Roman" w:hAnsi="Times New Roman"/>
          <w:color w:val="000000"/>
          <w:sz w:val="28"/>
          <w:szCs w:val="28"/>
        </w:rPr>
        <w:t>12</w:t>
      </w:r>
      <w:r w:rsidR="00DB7541" w:rsidRPr="00AD6508">
        <w:rPr>
          <w:rFonts w:ascii="Times New Roman" w:hAnsi="Times New Roman"/>
          <w:color w:val="000000"/>
          <w:sz w:val="28"/>
          <w:szCs w:val="28"/>
        </w:rPr>
        <w:t>, що</w:t>
      </w:r>
      <w:r w:rsidR="00216095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C13C7" w:rsidRPr="00AD6508">
        <w:rPr>
          <w:rFonts w:ascii="Times New Roman" w:hAnsi="Times New Roman"/>
          <w:color w:val="000000"/>
          <w:sz w:val="28"/>
          <w:szCs w:val="28"/>
        </w:rPr>
        <w:t>2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або </w:t>
      </w:r>
      <w:r w:rsidR="00FC2443" w:rsidRPr="00AD6508">
        <w:rPr>
          <w:rFonts w:ascii="Times New Roman" w:hAnsi="Times New Roman"/>
          <w:color w:val="000000"/>
          <w:sz w:val="28"/>
          <w:szCs w:val="28"/>
        </w:rPr>
        <w:t>14,3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% </w:t>
      </w:r>
      <w:r w:rsidRPr="00AD6508">
        <w:rPr>
          <w:rFonts w:ascii="Times New Roman" w:hAnsi="Times New Roman"/>
          <w:color w:val="000000"/>
          <w:sz w:val="28"/>
          <w:szCs w:val="28"/>
          <w:lang w:val="ru-RU"/>
        </w:rPr>
        <w:t>мен</w:t>
      </w:r>
      <w:r w:rsidR="003C5F7C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AD6508">
        <w:rPr>
          <w:rFonts w:ascii="Times New Roman" w:hAnsi="Times New Roman"/>
          <w:color w:val="000000"/>
          <w:sz w:val="28"/>
          <w:szCs w:val="28"/>
          <w:lang w:val="ru-RU"/>
        </w:rPr>
        <w:t>ше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ніж за 202</w:t>
      </w:r>
      <w:r w:rsidR="009067A5" w:rsidRPr="00AD6508">
        <w:rPr>
          <w:rFonts w:ascii="Times New Roman" w:hAnsi="Times New Roman"/>
          <w:color w:val="000000"/>
          <w:sz w:val="28"/>
          <w:szCs w:val="28"/>
        </w:rPr>
        <w:t>2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DB7541" w:rsidRPr="00AD6508">
        <w:rPr>
          <w:rFonts w:ascii="Times New Roman" w:hAnsi="Times New Roman"/>
          <w:color w:val="000000"/>
          <w:sz w:val="28"/>
          <w:szCs w:val="28"/>
        </w:rPr>
        <w:t>ік.</w:t>
      </w:r>
    </w:p>
    <w:p w:rsidR="003D5DF3" w:rsidRPr="00AD6508" w:rsidRDefault="003D5DF3" w:rsidP="003D5DF3">
      <w:pPr>
        <w:shd w:val="clear" w:color="auto" w:fill="FFFFFF"/>
        <w:tabs>
          <w:tab w:val="right" w:pos="9000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Тематика питань звернень різноманітна. Найбільше письмових звернень стосується питань виділення одноразової адресної матеріальної допомоги – </w:t>
      </w:r>
      <w:r w:rsidR="00F2324A" w:rsidRPr="00AD6508">
        <w:rPr>
          <w:rFonts w:ascii="Times New Roman" w:hAnsi="Times New Roman"/>
          <w:color w:val="000000"/>
          <w:sz w:val="28"/>
          <w:szCs w:val="28"/>
        </w:rPr>
        <w:t>5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47</w:t>
      </w:r>
      <w:r w:rsidR="00F2324A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508">
        <w:rPr>
          <w:rFonts w:ascii="Times New Roman" w:hAnsi="Times New Roman"/>
          <w:color w:val="000000"/>
          <w:sz w:val="28"/>
          <w:szCs w:val="28"/>
        </w:rPr>
        <w:t>звернен</w:t>
      </w:r>
      <w:r w:rsidR="009067A5" w:rsidRPr="00AD6508">
        <w:rPr>
          <w:rFonts w:ascii="Times New Roman" w:hAnsi="Times New Roman"/>
          <w:color w:val="000000"/>
          <w:sz w:val="28"/>
          <w:szCs w:val="28"/>
        </w:rPr>
        <w:t>ь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A1CE3" w:rsidRPr="00AD6508">
        <w:rPr>
          <w:rFonts w:ascii="Times New Roman" w:hAnsi="Times New Roman"/>
          <w:color w:val="000000"/>
          <w:sz w:val="28"/>
          <w:szCs w:val="28"/>
        </w:rPr>
        <w:t>8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3</w:t>
      </w:r>
      <w:r w:rsidR="006A1CE3" w:rsidRPr="00AD6508">
        <w:rPr>
          <w:rFonts w:ascii="Times New Roman" w:hAnsi="Times New Roman"/>
          <w:color w:val="000000"/>
          <w:sz w:val="28"/>
          <w:szCs w:val="28"/>
        </w:rPr>
        <w:t>,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6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% від загальної кількості), надання пільг – </w:t>
      </w:r>
      <w:r w:rsidR="00E8222D" w:rsidRPr="00AD6508">
        <w:rPr>
          <w:rFonts w:ascii="Times New Roman" w:hAnsi="Times New Roman"/>
          <w:color w:val="000000"/>
          <w:sz w:val="28"/>
          <w:szCs w:val="28"/>
        </w:rPr>
        <w:t>13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звернень (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1</w:t>
      </w:r>
      <w:r w:rsidR="00B3552C" w:rsidRPr="00AD6508">
        <w:rPr>
          <w:rFonts w:ascii="Times New Roman" w:hAnsi="Times New Roman"/>
          <w:color w:val="000000"/>
          <w:sz w:val="28"/>
          <w:szCs w:val="28"/>
        </w:rPr>
        <w:t>,</w:t>
      </w:r>
      <w:r w:rsidR="00E8222D" w:rsidRPr="00AD6508">
        <w:rPr>
          <w:rFonts w:ascii="Times New Roman" w:hAnsi="Times New Roman"/>
          <w:color w:val="000000"/>
          <w:sz w:val="28"/>
          <w:szCs w:val="28"/>
        </w:rPr>
        <w:t>9</w:t>
      </w:r>
      <w:r w:rsidR="00B3552C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%), надання всіх видів допомог – </w:t>
      </w:r>
      <w:r w:rsidR="00E8222D" w:rsidRPr="00AD6508">
        <w:rPr>
          <w:rFonts w:ascii="Times New Roman" w:hAnsi="Times New Roman"/>
          <w:color w:val="000000"/>
          <w:sz w:val="28"/>
          <w:szCs w:val="28"/>
        </w:rPr>
        <w:t>53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звернен</w:t>
      </w:r>
      <w:r w:rsidR="00F3478D" w:rsidRPr="00AD6508">
        <w:rPr>
          <w:rFonts w:ascii="Times New Roman" w:hAnsi="Times New Roman"/>
          <w:color w:val="000000"/>
          <w:sz w:val="28"/>
          <w:szCs w:val="28"/>
        </w:rPr>
        <w:t>ня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8222D" w:rsidRPr="00AD6508">
        <w:rPr>
          <w:rFonts w:ascii="Times New Roman" w:hAnsi="Times New Roman"/>
          <w:color w:val="000000"/>
          <w:sz w:val="28"/>
          <w:szCs w:val="28"/>
        </w:rPr>
        <w:t>8,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1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%), інші звернення – </w:t>
      </w:r>
      <w:r w:rsidR="00E8222D" w:rsidRPr="00AD6508">
        <w:rPr>
          <w:rFonts w:ascii="Times New Roman" w:hAnsi="Times New Roman"/>
          <w:color w:val="000000"/>
          <w:sz w:val="28"/>
          <w:szCs w:val="28"/>
        </w:rPr>
        <w:t>41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ос</w:t>
      </w:r>
      <w:r w:rsidR="009067A5" w:rsidRPr="00AD6508">
        <w:rPr>
          <w:rFonts w:ascii="Times New Roman" w:hAnsi="Times New Roman"/>
          <w:color w:val="000000"/>
          <w:sz w:val="28"/>
          <w:szCs w:val="28"/>
        </w:rPr>
        <w:t>іб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143042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2D" w:rsidRPr="00AD6508">
        <w:rPr>
          <w:rFonts w:ascii="Times New Roman" w:hAnsi="Times New Roman"/>
          <w:color w:val="000000"/>
          <w:sz w:val="28"/>
          <w:szCs w:val="28"/>
        </w:rPr>
        <w:t>6</w:t>
      </w:r>
      <w:r w:rsidR="00B3552C" w:rsidRPr="00AD6508">
        <w:rPr>
          <w:rFonts w:ascii="Times New Roman" w:hAnsi="Times New Roman"/>
          <w:color w:val="000000"/>
          <w:sz w:val="28"/>
          <w:szCs w:val="28"/>
        </w:rPr>
        <w:t>,</w:t>
      </w:r>
      <w:r w:rsidR="00F44DCF" w:rsidRPr="00AD6508">
        <w:rPr>
          <w:rFonts w:ascii="Times New Roman" w:hAnsi="Times New Roman"/>
          <w:color w:val="000000"/>
          <w:sz w:val="28"/>
          <w:szCs w:val="28"/>
        </w:rPr>
        <w:t>2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3D5DF3" w:rsidRPr="00AD6508" w:rsidRDefault="003D5DF3" w:rsidP="003D5DF3">
      <w:pPr>
        <w:ind w:firstLine="8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6508">
        <w:rPr>
          <w:rFonts w:ascii="Times New Roman" w:hAnsi="Times New Roman"/>
          <w:bCs/>
          <w:color w:val="000000"/>
          <w:sz w:val="28"/>
          <w:szCs w:val="28"/>
        </w:rPr>
        <w:t xml:space="preserve">На особистому прийомі начальника управління, начальників відділів побувало </w:t>
      </w:r>
      <w:r w:rsidR="00C2103D" w:rsidRPr="00AD6508">
        <w:rPr>
          <w:rFonts w:ascii="Times New Roman" w:hAnsi="Times New Roman"/>
          <w:bCs/>
          <w:color w:val="000000"/>
          <w:sz w:val="28"/>
          <w:szCs w:val="28"/>
        </w:rPr>
        <w:t>459</w:t>
      </w:r>
      <w:r w:rsidRPr="00AD6508">
        <w:rPr>
          <w:rFonts w:ascii="Times New Roman" w:hAnsi="Times New Roman"/>
          <w:bCs/>
          <w:color w:val="000000"/>
          <w:sz w:val="28"/>
          <w:szCs w:val="28"/>
        </w:rPr>
        <w:t xml:space="preserve"> громадян</w:t>
      </w:r>
      <w:r w:rsidR="009D34D5" w:rsidRPr="00AD6508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AD6508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9F1422" w:rsidRPr="00AD6508">
        <w:rPr>
          <w:rFonts w:ascii="Times New Roman" w:hAnsi="Times New Roman"/>
          <w:bCs/>
          <w:color w:val="000000"/>
          <w:sz w:val="28"/>
          <w:szCs w:val="28"/>
        </w:rPr>
        <w:t>551</w:t>
      </w:r>
      <w:r w:rsidRPr="00AD6508">
        <w:rPr>
          <w:rFonts w:ascii="Times New Roman" w:hAnsi="Times New Roman"/>
          <w:bCs/>
          <w:color w:val="000000"/>
          <w:sz w:val="28"/>
          <w:szCs w:val="28"/>
        </w:rPr>
        <w:t xml:space="preserve"> осіб </w:t>
      </w:r>
      <w:r w:rsidR="001144DC" w:rsidRPr="00AD6508">
        <w:rPr>
          <w:rFonts w:ascii="Times New Roman" w:hAnsi="Times New Roman"/>
          <w:bCs/>
          <w:color w:val="000000"/>
          <w:sz w:val="28"/>
          <w:szCs w:val="28"/>
        </w:rPr>
        <w:t>менше</w:t>
      </w:r>
      <w:r w:rsidR="000D1790" w:rsidRPr="00AD650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6508">
        <w:rPr>
          <w:rFonts w:ascii="Times New Roman" w:hAnsi="Times New Roman"/>
          <w:bCs/>
          <w:color w:val="000000"/>
          <w:sz w:val="28"/>
          <w:szCs w:val="28"/>
        </w:rPr>
        <w:t xml:space="preserve">ніж </w:t>
      </w:r>
      <w:r w:rsidR="009D34D5" w:rsidRPr="00AD6508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AD6508"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 w:rsidR="000906E8" w:rsidRPr="00AD6508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AD6508">
        <w:rPr>
          <w:rFonts w:ascii="Times New Roman" w:hAnsi="Times New Roman"/>
          <w:bCs/>
          <w:color w:val="000000"/>
          <w:sz w:val="28"/>
          <w:szCs w:val="28"/>
        </w:rPr>
        <w:t xml:space="preserve"> ро</w:t>
      </w:r>
      <w:r w:rsidR="009D34D5" w:rsidRPr="00AD6508">
        <w:rPr>
          <w:rFonts w:ascii="Times New Roman" w:hAnsi="Times New Roman"/>
          <w:bCs/>
          <w:color w:val="000000"/>
          <w:sz w:val="28"/>
          <w:szCs w:val="28"/>
        </w:rPr>
        <w:t xml:space="preserve">ці) </w:t>
      </w:r>
      <w:r w:rsidR="00124817" w:rsidRPr="00AD6508">
        <w:rPr>
          <w:rFonts w:ascii="Times New Roman" w:hAnsi="Times New Roman"/>
          <w:sz w:val="28"/>
          <w:szCs w:val="28"/>
        </w:rPr>
        <w:t xml:space="preserve">з </w:t>
      </w:r>
      <w:r w:rsidR="00124817" w:rsidRPr="00AD6508">
        <w:rPr>
          <w:rFonts w:ascii="Times New Roman" w:hAnsi="Times New Roman"/>
          <w:bCs/>
          <w:color w:val="000000"/>
          <w:sz w:val="28"/>
          <w:szCs w:val="28"/>
        </w:rPr>
        <w:t xml:space="preserve">питань соціального захисту та надання відповідних пільг та державних гарантій, </w:t>
      </w:r>
      <w:r w:rsidR="007E0C46" w:rsidRPr="00AD6508">
        <w:rPr>
          <w:rFonts w:ascii="Times New Roman" w:hAnsi="Times New Roman"/>
          <w:bCs/>
          <w:color w:val="000000"/>
          <w:sz w:val="28"/>
          <w:szCs w:val="28"/>
        </w:rPr>
        <w:t xml:space="preserve"> консультацій та роз’яснень</w:t>
      </w:r>
      <w:r w:rsidR="00124817" w:rsidRPr="00AD6508">
        <w:rPr>
          <w:rFonts w:ascii="Times New Roman" w:hAnsi="Times New Roman"/>
          <w:bCs/>
          <w:color w:val="000000"/>
          <w:sz w:val="28"/>
          <w:szCs w:val="28"/>
        </w:rPr>
        <w:t xml:space="preserve"> в галузі сімейного та цивільного права</w:t>
      </w:r>
      <w:r w:rsidR="007E0C46" w:rsidRPr="00AD6508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24817" w:rsidRPr="00AD650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95475" w:rsidRPr="00AD6508" w:rsidRDefault="008102AD" w:rsidP="007E0C4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Колективом </w:t>
      </w:r>
      <w:r w:rsidR="009D34D5" w:rsidRPr="00AD6508">
        <w:rPr>
          <w:rFonts w:ascii="Times New Roman" w:hAnsi="Times New Roman"/>
          <w:color w:val="000000"/>
          <w:sz w:val="28"/>
          <w:szCs w:val="28"/>
        </w:rPr>
        <w:t>У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правління докладається багато зусиль для вирішення </w:t>
      </w:r>
      <w:r w:rsidR="00E861DC" w:rsidRPr="00AD6508">
        <w:rPr>
          <w:rFonts w:ascii="Times New Roman" w:hAnsi="Times New Roman"/>
          <w:color w:val="000000"/>
          <w:sz w:val="28"/>
          <w:szCs w:val="28"/>
        </w:rPr>
        <w:t>питань</w:t>
      </w:r>
      <w:r w:rsidR="00995475" w:rsidRPr="00AD6508">
        <w:rPr>
          <w:rFonts w:ascii="Times New Roman" w:hAnsi="Times New Roman"/>
          <w:color w:val="000000"/>
          <w:sz w:val="28"/>
          <w:szCs w:val="28"/>
        </w:rPr>
        <w:t>,</w:t>
      </w:r>
      <w:r w:rsidR="00E861DC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3F0" w:rsidRPr="00AD6508">
        <w:rPr>
          <w:rFonts w:ascii="Times New Roman" w:hAnsi="Times New Roman"/>
          <w:color w:val="000000"/>
          <w:sz w:val="28"/>
          <w:szCs w:val="28"/>
        </w:rPr>
        <w:t>особливо тих</w:t>
      </w:r>
      <w:r w:rsidR="009D34D5" w:rsidRPr="00AD6508">
        <w:rPr>
          <w:rFonts w:ascii="Times New Roman" w:hAnsi="Times New Roman"/>
          <w:color w:val="000000"/>
          <w:sz w:val="28"/>
          <w:szCs w:val="28"/>
        </w:rPr>
        <w:t>,</w:t>
      </w:r>
      <w:r w:rsidR="009463F0" w:rsidRPr="00AD6508">
        <w:rPr>
          <w:rFonts w:ascii="Times New Roman" w:hAnsi="Times New Roman"/>
          <w:color w:val="000000"/>
          <w:sz w:val="28"/>
          <w:szCs w:val="28"/>
        </w:rPr>
        <w:t xml:space="preserve"> вирішення яких потребує взаємодії </w:t>
      </w:r>
      <w:r w:rsidR="0097306A" w:rsidRPr="00AD6508">
        <w:rPr>
          <w:rFonts w:ascii="Times New Roman" w:hAnsi="Times New Roman"/>
          <w:color w:val="000000"/>
          <w:sz w:val="28"/>
          <w:szCs w:val="28"/>
        </w:rPr>
        <w:t>з іншими органами місцевого самов</w:t>
      </w:r>
      <w:r w:rsidR="009463F0" w:rsidRPr="00AD6508">
        <w:rPr>
          <w:rFonts w:ascii="Times New Roman" w:hAnsi="Times New Roman"/>
          <w:color w:val="000000"/>
          <w:sz w:val="28"/>
          <w:szCs w:val="28"/>
        </w:rPr>
        <w:t xml:space="preserve">рядування, державними органами, підприємствами, організаціями;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надається конкретна допомога </w:t>
      </w:r>
      <w:r w:rsidR="003C5F7C">
        <w:rPr>
          <w:rFonts w:ascii="Times New Roman" w:hAnsi="Times New Roman"/>
          <w:color w:val="000000"/>
          <w:sz w:val="28"/>
          <w:szCs w:val="28"/>
        </w:rPr>
        <w:t>меш</w:t>
      </w:r>
      <w:r w:rsidR="009D34D5" w:rsidRPr="00AD6508">
        <w:rPr>
          <w:rFonts w:ascii="Times New Roman" w:hAnsi="Times New Roman"/>
          <w:color w:val="000000"/>
          <w:sz w:val="28"/>
          <w:szCs w:val="28"/>
        </w:rPr>
        <w:t>канцям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3F0" w:rsidRPr="00AD6508">
        <w:rPr>
          <w:rFonts w:ascii="Times New Roman" w:hAnsi="Times New Roman"/>
          <w:color w:val="000000"/>
          <w:sz w:val="28"/>
          <w:szCs w:val="28"/>
        </w:rPr>
        <w:t>громади</w:t>
      </w:r>
      <w:r w:rsidRPr="00AD6508">
        <w:rPr>
          <w:rFonts w:ascii="Times New Roman" w:hAnsi="Times New Roman"/>
          <w:color w:val="000000"/>
          <w:sz w:val="28"/>
          <w:szCs w:val="28"/>
        </w:rPr>
        <w:t>, що потрапили в складні життєві обставини.</w:t>
      </w:r>
    </w:p>
    <w:p w:rsidR="00483792" w:rsidRPr="00AD6508" w:rsidRDefault="00E861DC" w:rsidP="00B536B8">
      <w:pPr>
        <w:numPr>
          <w:ilvl w:val="0"/>
          <w:numId w:val="1"/>
        </w:numPr>
        <w:tabs>
          <w:tab w:val="clear" w:pos="644"/>
        </w:tabs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Стосовно </w:t>
      </w:r>
      <w:r w:rsidR="00E73E4A" w:rsidRPr="00AD6508">
        <w:rPr>
          <w:rFonts w:ascii="Times New Roman" w:hAnsi="Times New Roman"/>
          <w:color w:val="000000"/>
          <w:sz w:val="28"/>
          <w:szCs w:val="28"/>
        </w:rPr>
        <w:t xml:space="preserve">звернень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громадян </w:t>
      </w:r>
      <w:r w:rsidR="00E73E4A" w:rsidRPr="00AD6508">
        <w:rPr>
          <w:rFonts w:ascii="Times New Roman" w:hAnsi="Times New Roman"/>
          <w:color w:val="000000"/>
          <w:sz w:val="28"/>
          <w:szCs w:val="28"/>
        </w:rPr>
        <w:t>за гарантованими державою допомогами, виплатами, пільгами, компенсаці</w:t>
      </w:r>
      <w:r w:rsidR="00995475" w:rsidRPr="00AD6508">
        <w:rPr>
          <w:rFonts w:ascii="Times New Roman" w:hAnsi="Times New Roman"/>
          <w:color w:val="000000"/>
          <w:sz w:val="28"/>
          <w:szCs w:val="28"/>
        </w:rPr>
        <w:t>ями</w:t>
      </w:r>
      <w:r w:rsidR="00FF6AC7" w:rsidRPr="00AD6508">
        <w:rPr>
          <w:rFonts w:ascii="Times New Roman" w:hAnsi="Times New Roman"/>
          <w:color w:val="000000"/>
          <w:sz w:val="28"/>
          <w:szCs w:val="28"/>
        </w:rPr>
        <w:t>:</w:t>
      </w:r>
      <w:r w:rsidR="009C1517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6E1C" w:rsidRPr="00AD6508">
        <w:rPr>
          <w:rFonts w:ascii="Times New Roman" w:hAnsi="Times New Roman"/>
          <w:color w:val="000000"/>
          <w:sz w:val="28"/>
          <w:szCs w:val="28"/>
        </w:rPr>
        <w:t xml:space="preserve">більшість </w:t>
      </w:r>
      <w:r w:rsidR="00111CB3" w:rsidRPr="00AD6508">
        <w:rPr>
          <w:rFonts w:ascii="Times New Roman" w:hAnsi="Times New Roman"/>
          <w:color w:val="000000"/>
          <w:sz w:val="28"/>
          <w:szCs w:val="28"/>
        </w:rPr>
        <w:t>із них</w:t>
      </w:r>
      <w:r w:rsidR="00617A04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CB3" w:rsidRPr="00AD6508">
        <w:rPr>
          <w:rFonts w:ascii="Times New Roman" w:hAnsi="Times New Roman"/>
          <w:color w:val="000000"/>
          <w:sz w:val="28"/>
          <w:szCs w:val="28"/>
        </w:rPr>
        <w:t>стосується</w:t>
      </w:r>
      <w:r w:rsidR="00617A04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CB3" w:rsidRPr="00AD6508">
        <w:rPr>
          <w:rFonts w:ascii="Times New Roman" w:hAnsi="Times New Roman"/>
          <w:color w:val="000000"/>
          <w:sz w:val="28"/>
          <w:szCs w:val="28"/>
        </w:rPr>
        <w:t>призначення</w:t>
      </w:r>
      <w:r w:rsidR="001F6E1C" w:rsidRPr="00AD6508">
        <w:rPr>
          <w:rFonts w:ascii="Times New Roman" w:hAnsi="Times New Roman"/>
          <w:color w:val="000000"/>
          <w:sz w:val="28"/>
          <w:szCs w:val="28"/>
        </w:rPr>
        <w:t xml:space="preserve"> державно</w:t>
      </w:r>
      <w:r w:rsidR="00111CB3" w:rsidRPr="00AD6508">
        <w:rPr>
          <w:rFonts w:ascii="Times New Roman" w:hAnsi="Times New Roman"/>
          <w:color w:val="000000"/>
          <w:sz w:val="28"/>
          <w:szCs w:val="28"/>
        </w:rPr>
        <w:t>ї</w:t>
      </w:r>
      <w:r w:rsidR="001F6E1C" w:rsidRPr="00AD6508">
        <w:rPr>
          <w:rFonts w:ascii="Times New Roman" w:hAnsi="Times New Roman"/>
          <w:color w:val="000000"/>
          <w:sz w:val="28"/>
          <w:szCs w:val="28"/>
        </w:rPr>
        <w:t xml:space="preserve"> соціально</w:t>
      </w:r>
      <w:r w:rsidR="00111CB3" w:rsidRPr="00AD6508">
        <w:rPr>
          <w:rFonts w:ascii="Times New Roman" w:hAnsi="Times New Roman"/>
          <w:color w:val="000000"/>
          <w:sz w:val="28"/>
          <w:szCs w:val="28"/>
        </w:rPr>
        <w:t>ї</w:t>
      </w:r>
      <w:r w:rsidR="001F6E1C" w:rsidRPr="00AD6508">
        <w:rPr>
          <w:rFonts w:ascii="Times New Roman" w:hAnsi="Times New Roman"/>
          <w:color w:val="000000"/>
          <w:sz w:val="28"/>
          <w:szCs w:val="28"/>
        </w:rPr>
        <w:t xml:space="preserve"> допомог</w:t>
      </w:r>
      <w:r w:rsidR="00111CB3" w:rsidRPr="00AD6508">
        <w:rPr>
          <w:rFonts w:ascii="Times New Roman" w:hAnsi="Times New Roman"/>
          <w:color w:val="000000"/>
          <w:sz w:val="28"/>
          <w:szCs w:val="28"/>
        </w:rPr>
        <w:t>и</w:t>
      </w:r>
      <w:r w:rsidR="001F6E1C" w:rsidRPr="00AD6508">
        <w:rPr>
          <w:rFonts w:ascii="Times New Roman" w:hAnsi="Times New Roman"/>
          <w:color w:val="000000"/>
          <w:sz w:val="28"/>
          <w:szCs w:val="28"/>
        </w:rPr>
        <w:t xml:space="preserve"> малозабезпеченим сім’ям – </w:t>
      </w:r>
      <w:r w:rsidR="00B742C7" w:rsidRPr="00AD6508">
        <w:rPr>
          <w:rFonts w:ascii="Times New Roman" w:hAnsi="Times New Roman"/>
          <w:color w:val="000000"/>
          <w:sz w:val="28"/>
          <w:szCs w:val="28"/>
        </w:rPr>
        <w:t>741</w:t>
      </w:r>
      <w:r w:rsidR="001F6E1C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CB3" w:rsidRPr="00AD6508">
        <w:rPr>
          <w:rFonts w:ascii="Times New Roman" w:hAnsi="Times New Roman"/>
          <w:color w:val="000000"/>
          <w:sz w:val="28"/>
          <w:szCs w:val="28"/>
        </w:rPr>
        <w:t>звернен</w:t>
      </w:r>
      <w:r w:rsidR="00980224" w:rsidRPr="00AD6508">
        <w:rPr>
          <w:rFonts w:ascii="Times New Roman" w:hAnsi="Times New Roman"/>
          <w:color w:val="000000"/>
          <w:sz w:val="28"/>
          <w:szCs w:val="28"/>
        </w:rPr>
        <w:t>ня</w:t>
      </w:r>
      <w:r w:rsidR="00B536B8" w:rsidRPr="00AD65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E0C46" w:rsidRPr="00AD6508">
        <w:rPr>
          <w:rFonts w:ascii="Times New Roman" w:hAnsi="Times New Roman"/>
          <w:color w:val="000000"/>
          <w:sz w:val="28"/>
          <w:szCs w:val="28"/>
        </w:rPr>
        <w:t>З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а наданням адміністративних послуг </w:t>
      </w:r>
      <w:r w:rsidR="00FF6AC7" w:rsidRPr="00AD6508">
        <w:rPr>
          <w:rFonts w:ascii="Times New Roman" w:hAnsi="Times New Roman"/>
          <w:color w:val="000000"/>
          <w:sz w:val="28"/>
          <w:szCs w:val="28"/>
        </w:rPr>
        <w:t>до в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>ідділ</w:t>
      </w:r>
      <w:r w:rsidR="00FF6AC7" w:rsidRPr="00AD6508">
        <w:rPr>
          <w:rFonts w:ascii="Times New Roman" w:hAnsi="Times New Roman"/>
          <w:color w:val="000000"/>
          <w:sz w:val="28"/>
          <w:szCs w:val="28"/>
        </w:rPr>
        <w:t>у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 xml:space="preserve"> грошових виплат та компенсацій </w:t>
      </w:r>
      <w:r w:rsidR="00C938B2" w:rsidRPr="00AD6508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61421D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A7D" w:rsidRPr="00AD6508">
        <w:rPr>
          <w:rFonts w:ascii="Times New Roman" w:hAnsi="Times New Roman"/>
          <w:color w:val="000000"/>
          <w:sz w:val="28"/>
          <w:szCs w:val="28"/>
        </w:rPr>
        <w:lastRenderedPageBreak/>
        <w:t>202</w:t>
      </w:r>
      <w:r w:rsidR="0061421D" w:rsidRPr="00AD6508">
        <w:rPr>
          <w:rFonts w:ascii="Times New Roman" w:hAnsi="Times New Roman"/>
          <w:color w:val="000000"/>
          <w:sz w:val="28"/>
          <w:szCs w:val="28"/>
        </w:rPr>
        <w:t>3</w:t>
      </w:r>
      <w:r w:rsidR="00905406" w:rsidRPr="00AD6508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C938B2" w:rsidRPr="00AD6508">
        <w:rPr>
          <w:rFonts w:ascii="Times New Roman" w:hAnsi="Times New Roman"/>
          <w:color w:val="000000"/>
          <w:sz w:val="28"/>
          <w:szCs w:val="28"/>
        </w:rPr>
        <w:t>оці</w:t>
      </w:r>
      <w:r w:rsidR="00905406" w:rsidRPr="00AD6508">
        <w:rPr>
          <w:rFonts w:ascii="Times New Roman" w:hAnsi="Times New Roman"/>
          <w:color w:val="000000"/>
          <w:sz w:val="28"/>
          <w:szCs w:val="28"/>
        </w:rPr>
        <w:t xml:space="preserve"> звернулося </w:t>
      </w:r>
      <w:r w:rsidR="000B1068" w:rsidRPr="00AD6508">
        <w:rPr>
          <w:rFonts w:ascii="Times New Roman" w:hAnsi="Times New Roman"/>
          <w:color w:val="000000"/>
          <w:sz w:val="28"/>
          <w:szCs w:val="28"/>
        </w:rPr>
        <w:t>4117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 жител</w:t>
      </w:r>
      <w:r w:rsidR="00C938B2" w:rsidRPr="00AD6508">
        <w:rPr>
          <w:rFonts w:ascii="Times New Roman" w:hAnsi="Times New Roman"/>
          <w:color w:val="000000"/>
          <w:sz w:val="28"/>
          <w:szCs w:val="28"/>
        </w:rPr>
        <w:t>ів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 Славутської територіальної громади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>з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 них за:</w:t>
      </w:r>
    </w:p>
    <w:p w:rsidR="00483792" w:rsidRPr="00AD6508" w:rsidRDefault="00EA1B8A" w:rsidP="00EA1B8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допомогою у зв’язку з вагітністю та 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пологами – </w:t>
      </w:r>
      <w:r w:rsidR="0058667C" w:rsidRPr="00AD6508">
        <w:rPr>
          <w:rFonts w:ascii="Times New Roman" w:hAnsi="Times New Roman"/>
          <w:color w:val="000000"/>
          <w:sz w:val="28"/>
          <w:szCs w:val="28"/>
          <w:lang w:val="ru-RU"/>
        </w:rPr>
        <w:t>155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допом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>огою при народженні дитини –</w:t>
      </w:r>
      <w:r w:rsidR="001D4F69" w:rsidRPr="00AD6508">
        <w:rPr>
          <w:rFonts w:ascii="Times New Roman" w:hAnsi="Times New Roman"/>
          <w:color w:val="000000"/>
          <w:sz w:val="28"/>
          <w:szCs w:val="28"/>
          <w:lang w:val="ru-RU"/>
        </w:rPr>
        <w:t>240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0734D5" w:rsidRPr="00AD6508" w:rsidRDefault="00EA1B8A" w:rsidP="00EA1B8A">
      <w:pPr>
        <w:ind w:left="709"/>
        <w:jc w:val="both"/>
        <w:rPr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734D5" w:rsidRPr="00AD6508">
        <w:rPr>
          <w:rFonts w:ascii="Times New Roman" w:hAnsi="Times New Roman"/>
          <w:color w:val="000000"/>
          <w:sz w:val="28"/>
          <w:szCs w:val="28"/>
        </w:rPr>
        <w:t>допомогою при усиновленні дитини – 2;</w:t>
      </w:r>
    </w:p>
    <w:p w:rsidR="00483792" w:rsidRPr="00AD6508" w:rsidRDefault="00EA1B8A" w:rsidP="00EA1B8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допомогою на дітей, над якими вста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новлено опіку чи піклування - 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31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допомогою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 на дітей одиноким матерям –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4F69" w:rsidRPr="00AD6508">
        <w:rPr>
          <w:rFonts w:ascii="Times New Roman" w:hAnsi="Times New Roman"/>
          <w:color w:val="000000"/>
          <w:sz w:val="28"/>
          <w:szCs w:val="28"/>
          <w:lang w:val="ru-RU"/>
        </w:rPr>
        <w:t>256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0734D5" w:rsidRPr="00AD6508" w:rsidRDefault="00EA1B8A" w:rsidP="00EA1B8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734D5" w:rsidRPr="00AD6508">
        <w:rPr>
          <w:rFonts w:ascii="Times New Roman" w:hAnsi="Times New Roman"/>
          <w:color w:val="000000"/>
          <w:sz w:val="28"/>
          <w:szCs w:val="28"/>
        </w:rPr>
        <w:t>допомогою на дітей хворих на тяжкі захворювання, яким</w:t>
      </w:r>
      <w:r w:rsidR="009C1FE0" w:rsidRPr="00AD6508">
        <w:rPr>
          <w:rFonts w:ascii="Times New Roman" w:hAnsi="Times New Roman"/>
          <w:color w:val="000000"/>
          <w:sz w:val="28"/>
          <w:szCs w:val="28"/>
        </w:rPr>
        <w:t xml:space="preserve"> не встанов</w:t>
      </w:r>
      <w:r w:rsidR="000B1068" w:rsidRPr="00AD6508">
        <w:rPr>
          <w:rFonts w:ascii="Times New Roman" w:hAnsi="Times New Roman"/>
          <w:color w:val="000000"/>
          <w:sz w:val="28"/>
          <w:szCs w:val="28"/>
        </w:rPr>
        <w:t>лено інвалідність – 2</w:t>
      </w:r>
      <w:r w:rsidR="000734D5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державною соціальною допомогою малозабезпеченим 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сім’ям – 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741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державною соціальною д</w:t>
      </w:r>
      <w:r w:rsidR="00CA6C41" w:rsidRPr="00AD6508">
        <w:rPr>
          <w:rFonts w:ascii="Times New Roman" w:hAnsi="Times New Roman"/>
          <w:color w:val="000000"/>
          <w:sz w:val="28"/>
          <w:szCs w:val="28"/>
        </w:rPr>
        <w:t xml:space="preserve">опомогою особам з інвалідністю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з дитинст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ва та дітям з інвалідністю – </w:t>
      </w:r>
      <w:r w:rsidR="009C1FE0" w:rsidRPr="00AD6508">
        <w:rPr>
          <w:rFonts w:ascii="Times New Roman" w:hAnsi="Times New Roman"/>
          <w:color w:val="000000"/>
          <w:sz w:val="28"/>
          <w:szCs w:val="28"/>
        </w:rPr>
        <w:t>108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державною соціальною допомогою особам, які не мають права на пенсі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ю, та особам з інвалідністю – 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28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5D0BE0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D0BE0" w:rsidRPr="00AD6508">
        <w:rPr>
          <w:rFonts w:ascii="Times New Roman" w:hAnsi="Times New Roman"/>
          <w:color w:val="000000"/>
          <w:sz w:val="28"/>
          <w:szCs w:val="28"/>
        </w:rPr>
        <w:t>державною соціальною допомогою</w:t>
      </w:r>
      <w:r w:rsidR="005D0BE0" w:rsidRPr="00AD65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D0BE0" w:rsidRPr="00AD6508">
        <w:rPr>
          <w:rFonts w:ascii="Times New Roman" w:hAnsi="Times New Roman"/>
          <w:color w:val="000000"/>
          <w:sz w:val="28"/>
          <w:szCs w:val="28"/>
        </w:rPr>
        <w:t>на догляд</w:t>
      </w:r>
      <w:r w:rsidR="007B1343" w:rsidRPr="00AD6508">
        <w:rPr>
          <w:rFonts w:ascii="Times New Roman" w:hAnsi="Times New Roman"/>
          <w:color w:val="000000"/>
          <w:sz w:val="28"/>
          <w:szCs w:val="28"/>
        </w:rPr>
        <w:t xml:space="preserve"> одиноким особам, які досягли 80-річного віку та за висновком ЛКК потребують постійного стороннього догляду – </w:t>
      </w:r>
      <w:r w:rsidR="009C1FE0" w:rsidRPr="00AD6508">
        <w:rPr>
          <w:rFonts w:ascii="Times New Roman" w:hAnsi="Times New Roman"/>
          <w:color w:val="000000"/>
          <w:sz w:val="28"/>
          <w:szCs w:val="28"/>
        </w:rPr>
        <w:t>5</w:t>
      </w:r>
      <w:r w:rsidR="005E78F9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тимчасовою допомогою дітям, батьки яких ухил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>яються від сплати</w:t>
      </w:r>
      <w:r w:rsidR="005E78F9" w:rsidRPr="00AD6508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 аліментів</w:t>
      </w:r>
      <w:r w:rsidR="005E78F9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32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тимчасовою допомогою непрацюючій особі, яка досягла загального пенсійного віку, але не набул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а права на пенсійну виплату – 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35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допомогою на догляд за</w:t>
      </w:r>
      <w:r w:rsidR="00995475" w:rsidRPr="00AD6508">
        <w:rPr>
          <w:rFonts w:ascii="Times New Roman" w:hAnsi="Times New Roman"/>
          <w:color w:val="000000"/>
          <w:sz w:val="28"/>
          <w:szCs w:val="28"/>
        </w:rPr>
        <w:t xml:space="preserve"> особами з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 інвалід</w:t>
      </w:r>
      <w:r w:rsidR="00995475" w:rsidRPr="00AD6508">
        <w:rPr>
          <w:rFonts w:ascii="Times New Roman" w:hAnsi="Times New Roman"/>
          <w:color w:val="000000"/>
          <w:sz w:val="28"/>
          <w:szCs w:val="28"/>
        </w:rPr>
        <w:t>ністю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792" w:rsidRPr="00AD650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 чи </w:t>
      </w:r>
      <w:r w:rsidR="00483792" w:rsidRPr="00AD6508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 xml:space="preserve"> групи внаслі</w:t>
      </w:r>
      <w:r w:rsidR="00B3796A" w:rsidRPr="00AD6508">
        <w:rPr>
          <w:rFonts w:ascii="Times New Roman" w:hAnsi="Times New Roman"/>
          <w:color w:val="000000"/>
          <w:sz w:val="28"/>
          <w:szCs w:val="28"/>
        </w:rPr>
        <w:t xml:space="preserve">док психічного захворювання – 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181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допомогою на дітей, які вихову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>ються у багатодітних сім’ях –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74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компенсацією фізичним особам, які надають соціальні послуги з догл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яду на непрофесійній основі – 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98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грошовою компенсацією вартості одноразової натурально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ї допомоги «пакунок малюка» - 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195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483792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субсидією для відшкодування витрат на оплату житлово-комунальних пос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>лу</w:t>
      </w:r>
      <w:r w:rsidR="00E3210F" w:rsidRPr="00AD6508">
        <w:rPr>
          <w:rFonts w:ascii="Times New Roman" w:hAnsi="Times New Roman"/>
          <w:color w:val="000000"/>
          <w:sz w:val="28"/>
          <w:szCs w:val="28"/>
        </w:rPr>
        <w:t>г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406" w:rsidRPr="00AD6508">
        <w:rPr>
          <w:rFonts w:ascii="Times New Roman" w:hAnsi="Times New Roman"/>
          <w:color w:val="000000"/>
          <w:sz w:val="28"/>
          <w:szCs w:val="28"/>
        </w:rPr>
        <w:t xml:space="preserve">та придбання твердого палива та скрапленого газу </w:t>
      </w:r>
      <w:r w:rsidR="0094426E" w:rsidRPr="00AD6508">
        <w:rPr>
          <w:rFonts w:ascii="Times New Roman" w:hAnsi="Times New Roman"/>
          <w:color w:val="000000"/>
          <w:sz w:val="28"/>
          <w:szCs w:val="28"/>
        </w:rPr>
        <w:t>–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436</w:t>
      </w:r>
      <w:r w:rsidR="00483792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600A28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00A28" w:rsidRPr="00AD6508">
        <w:rPr>
          <w:rFonts w:ascii="Times New Roman" w:hAnsi="Times New Roman"/>
          <w:color w:val="000000"/>
          <w:sz w:val="28"/>
          <w:szCs w:val="28"/>
        </w:rPr>
        <w:t xml:space="preserve">компенсацією витрат за тимчасове розміщення внутрішньо переміщених осіб – </w:t>
      </w:r>
      <w:r w:rsidR="009C1FE0" w:rsidRPr="00AD6508">
        <w:rPr>
          <w:rFonts w:ascii="Times New Roman" w:hAnsi="Times New Roman"/>
          <w:color w:val="000000"/>
          <w:sz w:val="28"/>
          <w:szCs w:val="28"/>
          <w:lang w:val="ru-RU"/>
        </w:rPr>
        <w:t>1152</w:t>
      </w:r>
      <w:r w:rsidR="00600A28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600A28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B1343" w:rsidRPr="00AD6508">
        <w:rPr>
          <w:rFonts w:ascii="Times New Roman" w:hAnsi="Times New Roman"/>
          <w:color w:val="000000"/>
          <w:sz w:val="28"/>
          <w:szCs w:val="28"/>
        </w:rPr>
        <w:t xml:space="preserve">допомогою на проживання внутрішньо переміщеним особам – </w:t>
      </w:r>
      <w:r w:rsidR="009C1FE0" w:rsidRPr="00AD6508">
        <w:rPr>
          <w:rFonts w:ascii="Times New Roman" w:hAnsi="Times New Roman"/>
          <w:color w:val="000000"/>
          <w:sz w:val="28"/>
          <w:szCs w:val="28"/>
        </w:rPr>
        <w:t>321</w:t>
      </w:r>
      <w:r w:rsidR="005E78F9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0B1068" w:rsidRPr="00AD6508" w:rsidRDefault="00EA1B8A" w:rsidP="00EA1B8A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B1068" w:rsidRPr="00AD6508">
        <w:rPr>
          <w:rFonts w:ascii="Times New Roman" w:hAnsi="Times New Roman"/>
          <w:color w:val="000000"/>
          <w:sz w:val="28"/>
          <w:szCs w:val="28"/>
        </w:rPr>
        <w:t>одноразовою матеріальною грошовою допомогою постраждалому населенню від підриву на Каховській ГЕС – 25</w:t>
      </w:r>
      <w:r w:rsidR="005E78F9" w:rsidRPr="00AD6508">
        <w:rPr>
          <w:rFonts w:ascii="Times New Roman" w:hAnsi="Times New Roman"/>
          <w:color w:val="000000"/>
          <w:sz w:val="28"/>
          <w:szCs w:val="28"/>
        </w:rPr>
        <w:t>.</w:t>
      </w:r>
    </w:p>
    <w:p w:rsidR="00304D98" w:rsidRPr="00AD6508" w:rsidRDefault="00304D98" w:rsidP="003845F4">
      <w:pPr>
        <w:ind w:firstLine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>До відділу пільг звернулося:</w:t>
      </w:r>
    </w:p>
    <w:p w:rsidR="00AE313B" w:rsidRPr="00AD6508" w:rsidRDefault="003845F4" w:rsidP="003845F4">
      <w:pPr>
        <w:ind w:firstLine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>за наданням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>пільг для відшкодування витрат на оплату житлово-комунальних послуг та придбання твердого палива та скрапленого газу –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 xml:space="preserve">423 </w:t>
      </w:r>
      <w:r w:rsidR="00143042" w:rsidRPr="00AD6508">
        <w:rPr>
          <w:rFonts w:ascii="Times New Roman" w:hAnsi="Times New Roman"/>
          <w:color w:val="000000"/>
          <w:sz w:val="28"/>
          <w:szCs w:val="28"/>
        </w:rPr>
        <w:t>осіб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304D98" w:rsidRPr="00AD6508" w:rsidRDefault="003845F4" w:rsidP="003845F4">
      <w:pPr>
        <w:ind w:left="65" w:firstLine="57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26C1D" w:rsidRPr="00AD6508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E90130" w:rsidRPr="00AD6508">
        <w:rPr>
          <w:rFonts w:ascii="Times New Roman" w:hAnsi="Times New Roman"/>
          <w:color w:val="000000"/>
          <w:sz w:val="28"/>
          <w:szCs w:val="28"/>
        </w:rPr>
        <w:t>отрима</w:t>
      </w:r>
      <w:r w:rsidR="00826C1D" w:rsidRPr="00AD6508">
        <w:rPr>
          <w:rFonts w:ascii="Times New Roman" w:hAnsi="Times New Roman"/>
          <w:color w:val="000000"/>
          <w:sz w:val="28"/>
          <w:szCs w:val="28"/>
        </w:rPr>
        <w:t xml:space="preserve">нням </w:t>
      </w:r>
      <w:r w:rsidR="00E90130" w:rsidRPr="00AD6508">
        <w:rPr>
          <w:rFonts w:ascii="Times New Roman" w:hAnsi="Times New Roman"/>
          <w:color w:val="000000"/>
          <w:sz w:val="28"/>
          <w:szCs w:val="28"/>
        </w:rPr>
        <w:t>послуги із професійного навчання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05406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C1D" w:rsidRPr="00AD6508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EA4360" w:rsidRPr="00AD6508">
        <w:rPr>
          <w:rFonts w:ascii="Times New Roman" w:hAnsi="Times New Roman"/>
          <w:color w:val="000000"/>
          <w:sz w:val="28"/>
          <w:szCs w:val="28"/>
        </w:rPr>
        <w:t>ветеран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>ів</w:t>
      </w:r>
      <w:r w:rsidR="00EA4360" w:rsidRPr="00AD6508">
        <w:rPr>
          <w:rFonts w:ascii="Times New Roman" w:hAnsi="Times New Roman"/>
          <w:color w:val="000000"/>
          <w:sz w:val="28"/>
          <w:szCs w:val="28"/>
        </w:rPr>
        <w:t xml:space="preserve"> війни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04D98" w:rsidRPr="00AD6508" w:rsidRDefault="003845F4" w:rsidP="003845F4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 xml:space="preserve">для забезпечення допоміжними засобами реабілітації </w:t>
      </w:r>
      <w:r w:rsidR="005E78F9"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73ABB" w:rsidRPr="00AD6508">
        <w:rPr>
          <w:rFonts w:ascii="Times New Roman" w:hAnsi="Times New Roman"/>
          <w:color w:val="000000"/>
          <w:sz w:val="28"/>
          <w:szCs w:val="28"/>
        </w:rPr>
        <w:t>301</w:t>
      </w:r>
      <w:r w:rsidR="00FB18E9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 xml:space="preserve">особа та проходженням комплексної реабілітації </w:t>
      </w:r>
      <w:r w:rsidR="007E0C46"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>18 представників  діт</w:t>
      </w:r>
      <w:r w:rsidR="00124817" w:rsidRPr="00AD6508">
        <w:rPr>
          <w:rFonts w:ascii="Times New Roman" w:hAnsi="Times New Roman"/>
          <w:color w:val="000000"/>
          <w:sz w:val="28"/>
          <w:szCs w:val="28"/>
        </w:rPr>
        <w:t>ей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 xml:space="preserve"> з інвалідністю</w:t>
      </w:r>
      <w:r w:rsidR="00124817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332F05" w:rsidRPr="00AD6508" w:rsidRDefault="003845F4" w:rsidP="003845F4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24817" w:rsidRPr="00AD6508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905406" w:rsidRPr="00AD6508">
        <w:rPr>
          <w:rFonts w:ascii="Times New Roman" w:hAnsi="Times New Roman"/>
          <w:color w:val="000000"/>
          <w:sz w:val="28"/>
          <w:szCs w:val="28"/>
        </w:rPr>
        <w:t xml:space="preserve"> компенсаці</w:t>
      </w:r>
      <w:r w:rsidRPr="00AD6508">
        <w:rPr>
          <w:rFonts w:ascii="Times New Roman" w:hAnsi="Times New Roman"/>
          <w:color w:val="000000"/>
          <w:sz w:val="28"/>
          <w:szCs w:val="28"/>
        </w:rPr>
        <w:t>єю</w:t>
      </w:r>
      <w:r w:rsidR="00905406" w:rsidRPr="00AD6508">
        <w:rPr>
          <w:rFonts w:ascii="Times New Roman" w:hAnsi="Times New Roman"/>
          <w:color w:val="000000"/>
          <w:sz w:val="28"/>
          <w:szCs w:val="28"/>
        </w:rPr>
        <w:t xml:space="preserve"> на бензин, ремонт, технічне та транспортне обслуговування</w:t>
      </w:r>
      <w:r w:rsidR="00124817" w:rsidRPr="00AD6508">
        <w:rPr>
          <w:rFonts w:ascii="Times New Roman" w:hAnsi="Times New Roman"/>
          <w:color w:val="000000"/>
          <w:sz w:val="28"/>
          <w:szCs w:val="28"/>
        </w:rPr>
        <w:t xml:space="preserve"> – 58 осіб</w:t>
      </w:r>
      <w:r w:rsidR="005E78F9"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905406" w:rsidRPr="00AD6508" w:rsidRDefault="003845F4" w:rsidP="003845F4">
      <w:pPr>
        <w:ind w:left="65" w:firstLine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lastRenderedPageBreak/>
        <w:t>- з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AD6508">
        <w:rPr>
          <w:rFonts w:ascii="Times New Roman" w:hAnsi="Times New Roman"/>
          <w:color w:val="000000"/>
          <w:sz w:val="28"/>
          <w:szCs w:val="28"/>
        </w:rPr>
        <w:t>отриманням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 xml:space="preserve"> довід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ки 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>внутрішньо переміщен</w:t>
      </w:r>
      <w:r w:rsidRPr="00AD6508">
        <w:rPr>
          <w:rFonts w:ascii="Times New Roman" w:hAnsi="Times New Roman"/>
          <w:color w:val="000000"/>
          <w:sz w:val="28"/>
          <w:szCs w:val="28"/>
        </w:rPr>
        <w:t>ої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Pr="00AD6508">
        <w:rPr>
          <w:rFonts w:ascii="Times New Roman" w:hAnsi="Times New Roman"/>
          <w:color w:val="000000"/>
          <w:sz w:val="28"/>
          <w:szCs w:val="28"/>
        </w:rPr>
        <w:t>и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 xml:space="preserve"> про взяття на облік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13B" w:rsidRPr="00AD6508">
        <w:rPr>
          <w:rFonts w:ascii="Times New Roman" w:hAnsi="Times New Roman"/>
          <w:color w:val="000000"/>
          <w:sz w:val="28"/>
          <w:szCs w:val="28"/>
        </w:rPr>
        <w:t xml:space="preserve"> 282 особи</w:t>
      </w:r>
      <w:r w:rsidRPr="00AD6508">
        <w:rPr>
          <w:rFonts w:ascii="Times New Roman" w:hAnsi="Times New Roman"/>
          <w:color w:val="000000"/>
          <w:sz w:val="28"/>
          <w:szCs w:val="28"/>
        </w:rPr>
        <w:t>.</w:t>
      </w:r>
    </w:p>
    <w:p w:rsidR="00B633D8" w:rsidRPr="00AD6508" w:rsidRDefault="00B633D8" w:rsidP="003845F4">
      <w:pPr>
        <w:spacing w:line="140" w:lineRule="atLeast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За результатами звернень за </w:t>
      </w:r>
      <w:proofErr w:type="spellStart"/>
      <w:r w:rsidRPr="00AD6508">
        <w:rPr>
          <w:rFonts w:ascii="Times New Roman" w:hAnsi="Times New Roman"/>
          <w:color w:val="000000"/>
          <w:sz w:val="28"/>
          <w:szCs w:val="28"/>
        </w:rPr>
        <w:t>адмінпослугами</w:t>
      </w:r>
      <w:proofErr w:type="spellEnd"/>
      <w:r w:rsidR="007E0C46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45F4" w:rsidRPr="00AD6508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7E0C46" w:rsidRPr="00AD6508">
        <w:rPr>
          <w:rFonts w:ascii="Times New Roman" w:hAnsi="Times New Roman"/>
          <w:color w:val="000000"/>
          <w:sz w:val="28"/>
          <w:szCs w:val="28"/>
        </w:rPr>
        <w:t>відділ</w:t>
      </w:r>
      <w:r w:rsidR="003845F4" w:rsidRPr="00AD6508">
        <w:rPr>
          <w:rFonts w:ascii="Times New Roman" w:hAnsi="Times New Roman"/>
          <w:color w:val="000000"/>
          <w:sz w:val="28"/>
          <w:szCs w:val="28"/>
        </w:rPr>
        <w:t>у</w:t>
      </w:r>
      <w:r w:rsidR="007E0C46" w:rsidRPr="00AD6508">
        <w:rPr>
          <w:rFonts w:ascii="Times New Roman" w:hAnsi="Times New Roman"/>
          <w:color w:val="000000"/>
          <w:sz w:val="28"/>
          <w:szCs w:val="28"/>
        </w:rPr>
        <w:t xml:space="preserve"> правового забезпечення та питань сім’ї</w:t>
      </w:r>
      <w:r w:rsidR="003845F4" w:rsidRPr="00AD6508">
        <w:rPr>
          <w:rFonts w:ascii="Times New Roman" w:hAnsi="Times New Roman"/>
          <w:color w:val="000000"/>
          <w:sz w:val="28"/>
          <w:szCs w:val="28"/>
        </w:rPr>
        <w:t>:</w:t>
      </w:r>
    </w:p>
    <w:p w:rsidR="00B633D8" w:rsidRPr="00AD6508" w:rsidRDefault="003845F4" w:rsidP="003845F4">
      <w:pPr>
        <w:spacing w:line="140" w:lineRule="atLeast"/>
        <w:ind w:right="-425" w:firstLine="62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ab/>
      </w:r>
      <w:r w:rsidR="00B633D8" w:rsidRPr="00AD6508">
        <w:rPr>
          <w:rFonts w:ascii="Times New Roman" w:hAnsi="Times New Roman"/>
          <w:color w:val="000000"/>
          <w:sz w:val="28"/>
          <w:szCs w:val="28"/>
        </w:rPr>
        <w:t xml:space="preserve">- видано </w:t>
      </w:r>
      <w:r w:rsidR="000C7024" w:rsidRPr="00AD6508">
        <w:rPr>
          <w:rFonts w:ascii="Times New Roman" w:hAnsi="Times New Roman"/>
          <w:color w:val="000000"/>
          <w:sz w:val="28"/>
          <w:szCs w:val="28"/>
        </w:rPr>
        <w:t>141</w:t>
      </w:r>
      <w:r w:rsidR="00B633D8" w:rsidRPr="00AD6508">
        <w:rPr>
          <w:rFonts w:ascii="Times New Roman" w:hAnsi="Times New Roman"/>
          <w:color w:val="000000"/>
          <w:sz w:val="28"/>
          <w:szCs w:val="28"/>
        </w:rPr>
        <w:t xml:space="preserve"> посвідчення багатодітним сім'ям;</w:t>
      </w:r>
    </w:p>
    <w:p w:rsidR="00B633D8" w:rsidRPr="00AD6508" w:rsidRDefault="00B633D8" w:rsidP="00143042">
      <w:pPr>
        <w:ind w:firstLine="65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>-</w:t>
      </w:r>
      <w:r w:rsidR="003845F4" w:rsidRPr="00AD6508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надано натуральну допомогу при народженні дитини «пакунок малюка» - </w:t>
      </w:r>
      <w:r w:rsidR="000C7024" w:rsidRPr="00AD6508">
        <w:rPr>
          <w:rFonts w:ascii="Times New Roman" w:hAnsi="Times New Roman"/>
          <w:color w:val="000000"/>
          <w:sz w:val="28"/>
          <w:szCs w:val="28"/>
        </w:rPr>
        <w:t>78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одиниц</w:t>
      </w:r>
      <w:r w:rsidR="000C7024" w:rsidRPr="00AD6508">
        <w:rPr>
          <w:rFonts w:ascii="Times New Roman" w:hAnsi="Times New Roman"/>
          <w:color w:val="000000"/>
          <w:sz w:val="28"/>
          <w:szCs w:val="28"/>
        </w:rPr>
        <w:t>ь</w:t>
      </w:r>
      <w:r w:rsidRPr="00AD6508">
        <w:rPr>
          <w:rFonts w:ascii="Times New Roman" w:hAnsi="Times New Roman"/>
          <w:color w:val="000000"/>
          <w:sz w:val="28"/>
          <w:szCs w:val="28"/>
        </w:rPr>
        <w:t>;</w:t>
      </w:r>
    </w:p>
    <w:p w:rsidR="00B633D8" w:rsidRPr="00AD6508" w:rsidRDefault="00B633D8" w:rsidP="00771F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на основі розгляду управлінням соціального захисту населення заяв громадян органом опіки та піклування подано </w:t>
      </w:r>
      <w:r w:rsidR="00E960EB" w:rsidRPr="00AD6508">
        <w:rPr>
          <w:rFonts w:ascii="Times New Roman" w:hAnsi="Times New Roman"/>
          <w:color w:val="000000"/>
          <w:sz w:val="28"/>
          <w:szCs w:val="28"/>
        </w:rPr>
        <w:t>9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заяв до суду про звільнення від повноважень опікуна і призначення опікуном іншої особи та винесено </w:t>
      </w:r>
      <w:r w:rsidR="00E960EB" w:rsidRPr="00AD6508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AD6508">
        <w:rPr>
          <w:rFonts w:ascii="Times New Roman" w:hAnsi="Times New Roman"/>
          <w:color w:val="000000"/>
          <w:sz w:val="28"/>
          <w:szCs w:val="28"/>
        </w:rPr>
        <w:t>подан</w:t>
      </w:r>
      <w:r w:rsidR="00304D98" w:rsidRPr="00AD6508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AD6508">
        <w:rPr>
          <w:rFonts w:ascii="Times New Roman" w:hAnsi="Times New Roman"/>
          <w:color w:val="000000"/>
          <w:sz w:val="28"/>
          <w:szCs w:val="28"/>
        </w:rPr>
        <w:t>д</w:t>
      </w:r>
      <w:r w:rsidR="00E960EB" w:rsidRPr="00AD6508">
        <w:rPr>
          <w:rFonts w:ascii="Times New Roman" w:hAnsi="Times New Roman"/>
          <w:color w:val="000000"/>
          <w:sz w:val="28"/>
          <w:szCs w:val="28"/>
        </w:rPr>
        <w:t>о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суду про призначення опікуна у разі визнання фізичної особи недієздатною.  </w:t>
      </w:r>
    </w:p>
    <w:p w:rsidR="00B633D8" w:rsidRPr="00AD6508" w:rsidRDefault="00B633D8" w:rsidP="00771F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- прийнято </w:t>
      </w:r>
      <w:r w:rsidR="00E960EB" w:rsidRPr="00AD6508">
        <w:rPr>
          <w:rFonts w:ascii="Times New Roman" w:hAnsi="Times New Roman"/>
          <w:color w:val="000000"/>
          <w:sz w:val="28"/>
          <w:szCs w:val="28"/>
        </w:rPr>
        <w:t>208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заяв </w:t>
      </w:r>
      <w:r w:rsidR="007E0C46" w:rsidRPr="00AD6508">
        <w:rPr>
          <w:rFonts w:ascii="Times New Roman" w:hAnsi="Times New Roman"/>
          <w:color w:val="000000"/>
          <w:sz w:val="28"/>
          <w:szCs w:val="28"/>
        </w:rPr>
        <w:t xml:space="preserve">щодо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надання громадянам соціальних послуг, які перебувають в складних життєвих обставинах (із них </w:t>
      </w:r>
      <w:r w:rsidR="008F5EC1" w:rsidRPr="00AD65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4123B" w:rsidRPr="00AD6508">
        <w:rPr>
          <w:rFonts w:ascii="Times New Roman" w:hAnsi="Times New Roman"/>
          <w:color w:val="000000"/>
          <w:sz w:val="28"/>
          <w:szCs w:val="28"/>
        </w:rPr>
        <w:t>17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ВПО).</w:t>
      </w:r>
    </w:p>
    <w:p w:rsidR="00B633D8" w:rsidRPr="00AD6508" w:rsidRDefault="00B633D8" w:rsidP="007E0C4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 xml:space="preserve">Упродовж 2023 року до відділу надійшло </w:t>
      </w:r>
      <w:r w:rsidR="00345A40" w:rsidRPr="00AD6508">
        <w:rPr>
          <w:rFonts w:ascii="Times New Roman" w:hAnsi="Times New Roman"/>
          <w:color w:val="000000"/>
          <w:sz w:val="28"/>
          <w:szCs w:val="28"/>
        </w:rPr>
        <w:t>128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повідомлень щодо вчинення домашнього насильства в сім’ї та складено по них акти з’ясування обставин.</w:t>
      </w:r>
    </w:p>
    <w:p w:rsidR="00837340" w:rsidRPr="00AD6508" w:rsidRDefault="009352BE" w:rsidP="007E0C46">
      <w:pPr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>Р</w:t>
      </w:r>
      <w:r w:rsidR="008102AD" w:rsidRPr="00AD6508">
        <w:rPr>
          <w:rFonts w:ascii="Times New Roman" w:hAnsi="Times New Roman"/>
          <w:color w:val="000000"/>
          <w:sz w:val="28"/>
          <w:szCs w:val="28"/>
        </w:rPr>
        <w:t xml:space="preserve">обота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управління </w:t>
      </w:r>
      <w:r w:rsidR="00837340" w:rsidRPr="00AD6508">
        <w:rPr>
          <w:rFonts w:ascii="Times New Roman" w:hAnsi="Times New Roman"/>
          <w:color w:val="000000"/>
          <w:sz w:val="28"/>
          <w:szCs w:val="28"/>
        </w:rPr>
        <w:t xml:space="preserve">зі зверненнями громадян </w:t>
      </w:r>
      <w:r w:rsidR="008102AD" w:rsidRPr="00AD6508">
        <w:rPr>
          <w:rFonts w:ascii="Times New Roman" w:hAnsi="Times New Roman"/>
          <w:color w:val="000000"/>
          <w:sz w:val="28"/>
          <w:szCs w:val="28"/>
        </w:rPr>
        <w:t xml:space="preserve">направлена на вирішення гострих проблемних питань, </w:t>
      </w:r>
      <w:r w:rsidR="00286AB5" w:rsidRPr="00AD6508">
        <w:rPr>
          <w:rFonts w:ascii="Times New Roman" w:hAnsi="Times New Roman"/>
          <w:color w:val="000000"/>
          <w:sz w:val="28"/>
          <w:szCs w:val="28"/>
        </w:rPr>
        <w:t>комплексного та швидкого підходу до їх</w:t>
      </w:r>
      <w:r w:rsidR="009250D8" w:rsidRPr="00AD6508">
        <w:rPr>
          <w:rFonts w:ascii="Times New Roman" w:hAnsi="Times New Roman"/>
          <w:color w:val="000000"/>
          <w:sz w:val="28"/>
          <w:szCs w:val="28"/>
        </w:rPr>
        <w:t>нього</w:t>
      </w:r>
      <w:r w:rsidR="00286AB5" w:rsidRPr="00AD6508">
        <w:rPr>
          <w:rFonts w:ascii="Times New Roman" w:hAnsi="Times New Roman"/>
          <w:color w:val="000000"/>
          <w:sz w:val="28"/>
          <w:szCs w:val="28"/>
        </w:rPr>
        <w:t xml:space="preserve"> вирішення</w:t>
      </w:r>
      <w:r w:rsidR="00CE7375" w:rsidRPr="00AD6508">
        <w:rPr>
          <w:rFonts w:ascii="Times New Roman" w:hAnsi="Times New Roman"/>
          <w:color w:val="000000"/>
          <w:sz w:val="28"/>
          <w:szCs w:val="28"/>
        </w:rPr>
        <w:t>. Результати щодо роботи із зверненням громадян опрацьовані начальником управління та обговорені на нараді, на якій наголошено на відповідальності за об’єктив</w:t>
      </w:r>
      <w:r w:rsidR="00D323CE" w:rsidRPr="00AD6508">
        <w:rPr>
          <w:rFonts w:ascii="Times New Roman" w:hAnsi="Times New Roman"/>
          <w:color w:val="000000"/>
          <w:sz w:val="28"/>
          <w:szCs w:val="28"/>
        </w:rPr>
        <w:t xml:space="preserve">ний розгляд звернень громадян, </w:t>
      </w:r>
      <w:r w:rsidR="00CE7375" w:rsidRPr="00AD6508">
        <w:rPr>
          <w:rFonts w:ascii="Times New Roman" w:hAnsi="Times New Roman"/>
          <w:color w:val="000000"/>
          <w:sz w:val="28"/>
          <w:szCs w:val="28"/>
        </w:rPr>
        <w:t xml:space="preserve">обов’язковому наданню заявнику </w:t>
      </w:r>
      <w:r w:rsidR="00837340" w:rsidRPr="00AD6508">
        <w:rPr>
          <w:rFonts w:ascii="Times New Roman" w:hAnsi="Times New Roman"/>
          <w:color w:val="000000"/>
          <w:sz w:val="28"/>
          <w:szCs w:val="28"/>
        </w:rPr>
        <w:t xml:space="preserve">не лишень </w:t>
      </w:r>
      <w:r w:rsidR="00CE7375" w:rsidRPr="00AD6508">
        <w:rPr>
          <w:rFonts w:ascii="Times New Roman" w:hAnsi="Times New Roman"/>
          <w:color w:val="000000"/>
          <w:sz w:val="28"/>
          <w:szCs w:val="28"/>
        </w:rPr>
        <w:t>обґрунтованої відповіді,</w:t>
      </w:r>
      <w:r w:rsidR="00837340" w:rsidRPr="00AD6508">
        <w:rPr>
          <w:rFonts w:ascii="Times New Roman" w:hAnsi="Times New Roman"/>
          <w:color w:val="000000"/>
          <w:sz w:val="28"/>
          <w:szCs w:val="28"/>
        </w:rPr>
        <w:t xml:space="preserve"> а й пошуку шляхів допомоги кожному на основі всебічного розгляду питань у взаємодії із і</w:t>
      </w:r>
      <w:r w:rsidR="00D323CE" w:rsidRPr="00AD6508">
        <w:rPr>
          <w:rFonts w:ascii="Times New Roman" w:hAnsi="Times New Roman"/>
          <w:color w:val="000000"/>
          <w:sz w:val="28"/>
          <w:szCs w:val="28"/>
        </w:rPr>
        <w:t>ншими установами, організаціями</w:t>
      </w:r>
      <w:r w:rsidR="00771F54" w:rsidRPr="00AD650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02AD" w:rsidRPr="00AD6508" w:rsidRDefault="008102AD" w:rsidP="007E0C4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6508">
        <w:rPr>
          <w:rFonts w:ascii="Times New Roman" w:hAnsi="Times New Roman"/>
          <w:color w:val="000000"/>
          <w:sz w:val="28"/>
          <w:szCs w:val="28"/>
        </w:rPr>
        <w:t>Колектив управління і надалі буде спрямовувати свою роботу на вирішення питань з соціального захисту громадян</w:t>
      </w:r>
      <w:r w:rsidR="00837340" w:rsidRPr="00AD6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508">
        <w:rPr>
          <w:rFonts w:ascii="Times New Roman" w:hAnsi="Times New Roman"/>
          <w:color w:val="000000"/>
          <w:sz w:val="28"/>
          <w:szCs w:val="28"/>
        </w:rPr>
        <w:t>міста</w:t>
      </w:r>
      <w:r w:rsidR="00286AB5" w:rsidRPr="00AD6508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AD6508">
        <w:rPr>
          <w:rFonts w:ascii="Times New Roman" w:hAnsi="Times New Roman"/>
          <w:color w:val="000000"/>
          <w:sz w:val="28"/>
          <w:szCs w:val="28"/>
        </w:rPr>
        <w:t>задоволенню законних вимог заявників</w:t>
      </w:r>
      <w:r w:rsidR="00837340" w:rsidRPr="00AD6508">
        <w:rPr>
          <w:rFonts w:ascii="Times New Roman" w:hAnsi="Times New Roman"/>
          <w:color w:val="000000"/>
          <w:sz w:val="28"/>
          <w:szCs w:val="28"/>
        </w:rPr>
        <w:t>, що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в певній мірі сприяти</w:t>
      </w:r>
      <w:r w:rsidR="00837340" w:rsidRPr="00AD6508">
        <w:rPr>
          <w:rFonts w:ascii="Times New Roman" w:hAnsi="Times New Roman"/>
          <w:color w:val="000000"/>
          <w:sz w:val="28"/>
          <w:szCs w:val="28"/>
        </w:rPr>
        <w:t>ме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 зняттю соціальної напруги в місті</w:t>
      </w:r>
      <w:r w:rsidR="00771F54" w:rsidRPr="00AD6508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AD6508">
        <w:rPr>
          <w:rFonts w:ascii="Times New Roman" w:hAnsi="Times New Roman"/>
          <w:color w:val="000000"/>
          <w:sz w:val="28"/>
          <w:szCs w:val="28"/>
        </w:rPr>
        <w:t xml:space="preserve">зменшенню кількості звернень до </w:t>
      </w:r>
      <w:r w:rsidR="00286AB5" w:rsidRPr="00AD6508">
        <w:rPr>
          <w:rFonts w:ascii="Times New Roman" w:hAnsi="Times New Roman"/>
          <w:color w:val="000000"/>
          <w:sz w:val="28"/>
          <w:szCs w:val="28"/>
        </w:rPr>
        <w:t xml:space="preserve">органів </w:t>
      </w:r>
      <w:r w:rsidRPr="00AD6508">
        <w:rPr>
          <w:rFonts w:ascii="Times New Roman" w:hAnsi="Times New Roman"/>
          <w:color w:val="000000"/>
          <w:sz w:val="28"/>
          <w:szCs w:val="28"/>
        </w:rPr>
        <w:t>влади.</w:t>
      </w:r>
    </w:p>
    <w:p w:rsidR="008851C6" w:rsidRPr="00AD6508" w:rsidRDefault="008851C6" w:rsidP="007E0C46">
      <w:pPr>
        <w:jc w:val="both"/>
        <w:rPr>
          <w:rFonts w:ascii="Times New Roman" w:hAnsi="Times New Roman"/>
          <w:sz w:val="28"/>
          <w:szCs w:val="28"/>
        </w:rPr>
      </w:pPr>
    </w:p>
    <w:p w:rsidR="008102AD" w:rsidRPr="007057EE" w:rsidRDefault="009463F0" w:rsidP="007E0C46">
      <w:pPr>
        <w:jc w:val="both"/>
        <w:rPr>
          <w:rFonts w:ascii="Times New Roman" w:hAnsi="Times New Roman"/>
          <w:b/>
        </w:rPr>
      </w:pPr>
      <w:r w:rsidRPr="00AD6508">
        <w:rPr>
          <w:rFonts w:ascii="Times New Roman" w:hAnsi="Times New Roman"/>
          <w:sz w:val="28"/>
          <w:szCs w:val="28"/>
        </w:rPr>
        <w:t>Н</w:t>
      </w:r>
      <w:r w:rsidR="008102AD" w:rsidRPr="00AD6508">
        <w:rPr>
          <w:rFonts w:ascii="Times New Roman" w:hAnsi="Times New Roman"/>
          <w:sz w:val="28"/>
          <w:szCs w:val="28"/>
        </w:rPr>
        <w:t>ачальник</w:t>
      </w:r>
      <w:r w:rsidRPr="00AD6508">
        <w:rPr>
          <w:rFonts w:ascii="Times New Roman" w:hAnsi="Times New Roman"/>
          <w:sz w:val="28"/>
          <w:szCs w:val="28"/>
        </w:rPr>
        <w:t xml:space="preserve"> </w:t>
      </w:r>
      <w:r w:rsidR="00286AB5" w:rsidRPr="00AD6508">
        <w:rPr>
          <w:rFonts w:ascii="Times New Roman" w:hAnsi="Times New Roman"/>
          <w:sz w:val="28"/>
          <w:szCs w:val="28"/>
        </w:rPr>
        <w:t xml:space="preserve"> </w:t>
      </w:r>
      <w:r w:rsidR="00C81B13" w:rsidRPr="00AD6508">
        <w:rPr>
          <w:rFonts w:ascii="Times New Roman" w:hAnsi="Times New Roman"/>
          <w:sz w:val="28"/>
          <w:szCs w:val="28"/>
        </w:rPr>
        <w:t>управління</w:t>
      </w:r>
      <w:r w:rsidR="00C81B13" w:rsidRPr="00AD6508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</w:t>
      </w:r>
      <w:r w:rsidRPr="00AD6508">
        <w:rPr>
          <w:rFonts w:ascii="Times New Roman" w:hAnsi="Times New Roman"/>
          <w:sz w:val="28"/>
          <w:szCs w:val="28"/>
        </w:rPr>
        <w:t>Світлана ЯБКОВСЬКА</w:t>
      </w:r>
    </w:p>
    <w:sectPr w:rsidR="008102AD" w:rsidRPr="007057EE" w:rsidSect="009E0D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D152E"/>
    <w:multiLevelType w:val="hybridMultilevel"/>
    <w:tmpl w:val="3988A7D4"/>
    <w:lvl w:ilvl="0" w:tplc="159A15B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F"/>
    <w:rsid w:val="0001765D"/>
    <w:rsid w:val="00024CCF"/>
    <w:rsid w:val="00024F7B"/>
    <w:rsid w:val="0002785C"/>
    <w:rsid w:val="00041723"/>
    <w:rsid w:val="0004289E"/>
    <w:rsid w:val="000454CC"/>
    <w:rsid w:val="000508EA"/>
    <w:rsid w:val="0005095F"/>
    <w:rsid w:val="0005132C"/>
    <w:rsid w:val="00055BA5"/>
    <w:rsid w:val="00056A3D"/>
    <w:rsid w:val="00057916"/>
    <w:rsid w:val="00060F3A"/>
    <w:rsid w:val="000734D5"/>
    <w:rsid w:val="0008003E"/>
    <w:rsid w:val="0008765D"/>
    <w:rsid w:val="000906E8"/>
    <w:rsid w:val="000969A9"/>
    <w:rsid w:val="000A0E46"/>
    <w:rsid w:val="000A55B3"/>
    <w:rsid w:val="000B1068"/>
    <w:rsid w:val="000B200A"/>
    <w:rsid w:val="000C15C6"/>
    <w:rsid w:val="000C7024"/>
    <w:rsid w:val="000D1790"/>
    <w:rsid w:val="000D4F05"/>
    <w:rsid w:val="000E4479"/>
    <w:rsid w:val="000E4C26"/>
    <w:rsid w:val="0010171E"/>
    <w:rsid w:val="00103E1B"/>
    <w:rsid w:val="00111CB3"/>
    <w:rsid w:val="001144DC"/>
    <w:rsid w:val="00124817"/>
    <w:rsid w:val="001344A8"/>
    <w:rsid w:val="001359BD"/>
    <w:rsid w:val="00143042"/>
    <w:rsid w:val="00144636"/>
    <w:rsid w:val="00146F27"/>
    <w:rsid w:val="00147427"/>
    <w:rsid w:val="001576EF"/>
    <w:rsid w:val="00164721"/>
    <w:rsid w:val="001867D5"/>
    <w:rsid w:val="00193016"/>
    <w:rsid w:val="001A11A1"/>
    <w:rsid w:val="001A39AF"/>
    <w:rsid w:val="001B3D1B"/>
    <w:rsid w:val="001C0E4A"/>
    <w:rsid w:val="001C377B"/>
    <w:rsid w:val="001C3A41"/>
    <w:rsid w:val="001C749B"/>
    <w:rsid w:val="001D200E"/>
    <w:rsid w:val="001D4F69"/>
    <w:rsid w:val="001F6E1C"/>
    <w:rsid w:val="00202004"/>
    <w:rsid w:val="00202F01"/>
    <w:rsid w:val="00210B06"/>
    <w:rsid w:val="00213858"/>
    <w:rsid w:val="002140C5"/>
    <w:rsid w:val="00216095"/>
    <w:rsid w:val="0022139D"/>
    <w:rsid w:val="002273B4"/>
    <w:rsid w:val="00231A39"/>
    <w:rsid w:val="00231D28"/>
    <w:rsid w:val="00253232"/>
    <w:rsid w:val="00261FB6"/>
    <w:rsid w:val="00262D0C"/>
    <w:rsid w:val="002807C0"/>
    <w:rsid w:val="002837AF"/>
    <w:rsid w:val="00286AB5"/>
    <w:rsid w:val="002873ED"/>
    <w:rsid w:val="002932D4"/>
    <w:rsid w:val="002B2588"/>
    <w:rsid w:val="002B37FF"/>
    <w:rsid w:val="002B7995"/>
    <w:rsid w:val="002C14D9"/>
    <w:rsid w:val="002C53F5"/>
    <w:rsid w:val="002E0FBF"/>
    <w:rsid w:val="002E3E60"/>
    <w:rsid w:val="002F1B16"/>
    <w:rsid w:val="002F5C7F"/>
    <w:rsid w:val="00304D98"/>
    <w:rsid w:val="003053F0"/>
    <w:rsid w:val="00306ED3"/>
    <w:rsid w:val="0031366F"/>
    <w:rsid w:val="00313DD4"/>
    <w:rsid w:val="00315100"/>
    <w:rsid w:val="00317DA6"/>
    <w:rsid w:val="003236FE"/>
    <w:rsid w:val="003260E3"/>
    <w:rsid w:val="00332F05"/>
    <w:rsid w:val="0034106B"/>
    <w:rsid w:val="00341706"/>
    <w:rsid w:val="00345A40"/>
    <w:rsid w:val="003570F7"/>
    <w:rsid w:val="0035739C"/>
    <w:rsid w:val="00371EBF"/>
    <w:rsid w:val="003845F4"/>
    <w:rsid w:val="003A1DDD"/>
    <w:rsid w:val="003A1E41"/>
    <w:rsid w:val="003B11B6"/>
    <w:rsid w:val="003C13C7"/>
    <w:rsid w:val="003C3420"/>
    <w:rsid w:val="003C5F7C"/>
    <w:rsid w:val="003C724F"/>
    <w:rsid w:val="003D5452"/>
    <w:rsid w:val="003D5DF3"/>
    <w:rsid w:val="003F2220"/>
    <w:rsid w:val="00406B24"/>
    <w:rsid w:val="0041240F"/>
    <w:rsid w:val="00422E15"/>
    <w:rsid w:val="0043586A"/>
    <w:rsid w:val="00441F48"/>
    <w:rsid w:val="00444629"/>
    <w:rsid w:val="00447491"/>
    <w:rsid w:val="00483792"/>
    <w:rsid w:val="004962FA"/>
    <w:rsid w:val="004A163D"/>
    <w:rsid w:val="004A2207"/>
    <w:rsid w:val="004A497F"/>
    <w:rsid w:val="004C0004"/>
    <w:rsid w:val="004C5BC4"/>
    <w:rsid w:val="004D0F09"/>
    <w:rsid w:val="004D5C75"/>
    <w:rsid w:val="0050595F"/>
    <w:rsid w:val="005071DE"/>
    <w:rsid w:val="0050771B"/>
    <w:rsid w:val="0051663B"/>
    <w:rsid w:val="005224AC"/>
    <w:rsid w:val="00552541"/>
    <w:rsid w:val="005618AE"/>
    <w:rsid w:val="0056406E"/>
    <w:rsid w:val="00573ABB"/>
    <w:rsid w:val="00574745"/>
    <w:rsid w:val="00584FCE"/>
    <w:rsid w:val="0058667C"/>
    <w:rsid w:val="00587D13"/>
    <w:rsid w:val="005B02E3"/>
    <w:rsid w:val="005B7ABE"/>
    <w:rsid w:val="005C09C7"/>
    <w:rsid w:val="005C0B47"/>
    <w:rsid w:val="005C57A5"/>
    <w:rsid w:val="005C790B"/>
    <w:rsid w:val="005D0BE0"/>
    <w:rsid w:val="005D3172"/>
    <w:rsid w:val="005D5C71"/>
    <w:rsid w:val="005D5CA7"/>
    <w:rsid w:val="005E5B57"/>
    <w:rsid w:val="005E78F9"/>
    <w:rsid w:val="005F686B"/>
    <w:rsid w:val="00600A28"/>
    <w:rsid w:val="006018B6"/>
    <w:rsid w:val="00605D8D"/>
    <w:rsid w:val="0061421D"/>
    <w:rsid w:val="00616388"/>
    <w:rsid w:val="00617A04"/>
    <w:rsid w:val="00627500"/>
    <w:rsid w:val="006343E9"/>
    <w:rsid w:val="0064319A"/>
    <w:rsid w:val="00655BBB"/>
    <w:rsid w:val="00655BE0"/>
    <w:rsid w:val="006672B7"/>
    <w:rsid w:val="00670824"/>
    <w:rsid w:val="00696F28"/>
    <w:rsid w:val="006A1CE3"/>
    <w:rsid w:val="006A4A1B"/>
    <w:rsid w:val="006B684E"/>
    <w:rsid w:val="006B7E41"/>
    <w:rsid w:val="006C0B48"/>
    <w:rsid w:val="006C511A"/>
    <w:rsid w:val="006D1474"/>
    <w:rsid w:val="006D7C60"/>
    <w:rsid w:val="006E50B7"/>
    <w:rsid w:val="006E70D9"/>
    <w:rsid w:val="007057EE"/>
    <w:rsid w:val="00706F08"/>
    <w:rsid w:val="0071497B"/>
    <w:rsid w:val="00717F2F"/>
    <w:rsid w:val="00723D2A"/>
    <w:rsid w:val="00726A5F"/>
    <w:rsid w:val="00733DAA"/>
    <w:rsid w:val="00736447"/>
    <w:rsid w:val="00760454"/>
    <w:rsid w:val="00760B86"/>
    <w:rsid w:val="00771F54"/>
    <w:rsid w:val="00781A3A"/>
    <w:rsid w:val="007A3A3E"/>
    <w:rsid w:val="007B1343"/>
    <w:rsid w:val="007B2A13"/>
    <w:rsid w:val="007D04F0"/>
    <w:rsid w:val="007D2BB8"/>
    <w:rsid w:val="007D545B"/>
    <w:rsid w:val="007D5A7D"/>
    <w:rsid w:val="007E0C46"/>
    <w:rsid w:val="007F0A81"/>
    <w:rsid w:val="00801545"/>
    <w:rsid w:val="00807982"/>
    <w:rsid w:val="008102AD"/>
    <w:rsid w:val="00812A30"/>
    <w:rsid w:val="00826C1D"/>
    <w:rsid w:val="008317B3"/>
    <w:rsid w:val="00837340"/>
    <w:rsid w:val="008457BD"/>
    <w:rsid w:val="00846C8F"/>
    <w:rsid w:val="008470DD"/>
    <w:rsid w:val="00873B3C"/>
    <w:rsid w:val="008851C6"/>
    <w:rsid w:val="00890838"/>
    <w:rsid w:val="00891CDE"/>
    <w:rsid w:val="008A1984"/>
    <w:rsid w:val="008A412A"/>
    <w:rsid w:val="008A5C19"/>
    <w:rsid w:val="008D0247"/>
    <w:rsid w:val="008D0D62"/>
    <w:rsid w:val="008D2D19"/>
    <w:rsid w:val="008D43D2"/>
    <w:rsid w:val="008D5BF2"/>
    <w:rsid w:val="008E6DB5"/>
    <w:rsid w:val="008F05A1"/>
    <w:rsid w:val="008F356C"/>
    <w:rsid w:val="008F5EC1"/>
    <w:rsid w:val="0090385C"/>
    <w:rsid w:val="00905406"/>
    <w:rsid w:val="009067A5"/>
    <w:rsid w:val="009117B9"/>
    <w:rsid w:val="00914407"/>
    <w:rsid w:val="009172B1"/>
    <w:rsid w:val="009250D8"/>
    <w:rsid w:val="0092625A"/>
    <w:rsid w:val="009352BE"/>
    <w:rsid w:val="0094426E"/>
    <w:rsid w:val="009463F0"/>
    <w:rsid w:val="00971AC2"/>
    <w:rsid w:val="0097306A"/>
    <w:rsid w:val="00973EEC"/>
    <w:rsid w:val="00980224"/>
    <w:rsid w:val="00991D1A"/>
    <w:rsid w:val="00995475"/>
    <w:rsid w:val="009A157B"/>
    <w:rsid w:val="009A63B0"/>
    <w:rsid w:val="009C1517"/>
    <w:rsid w:val="009C1FE0"/>
    <w:rsid w:val="009D34D5"/>
    <w:rsid w:val="009E0D39"/>
    <w:rsid w:val="009F1422"/>
    <w:rsid w:val="009F2512"/>
    <w:rsid w:val="00A12AB8"/>
    <w:rsid w:val="00A270D2"/>
    <w:rsid w:val="00A5016A"/>
    <w:rsid w:val="00A62D31"/>
    <w:rsid w:val="00A736C1"/>
    <w:rsid w:val="00A8329C"/>
    <w:rsid w:val="00A86265"/>
    <w:rsid w:val="00AA55C9"/>
    <w:rsid w:val="00AA57D7"/>
    <w:rsid w:val="00AA68EC"/>
    <w:rsid w:val="00AB7AAD"/>
    <w:rsid w:val="00AD6508"/>
    <w:rsid w:val="00AE313B"/>
    <w:rsid w:val="00B0363E"/>
    <w:rsid w:val="00B03EF7"/>
    <w:rsid w:val="00B0534E"/>
    <w:rsid w:val="00B27628"/>
    <w:rsid w:val="00B31216"/>
    <w:rsid w:val="00B3552C"/>
    <w:rsid w:val="00B3796A"/>
    <w:rsid w:val="00B4062E"/>
    <w:rsid w:val="00B507DF"/>
    <w:rsid w:val="00B510F2"/>
    <w:rsid w:val="00B536B8"/>
    <w:rsid w:val="00B5436E"/>
    <w:rsid w:val="00B633D8"/>
    <w:rsid w:val="00B742C7"/>
    <w:rsid w:val="00B776F2"/>
    <w:rsid w:val="00B909D8"/>
    <w:rsid w:val="00B91CBC"/>
    <w:rsid w:val="00B97EFD"/>
    <w:rsid w:val="00BB4C17"/>
    <w:rsid w:val="00BC29A2"/>
    <w:rsid w:val="00BE6737"/>
    <w:rsid w:val="00C04938"/>
    <w:rsid w:val="00C1177B"/>
    <w:rsid w:val="00C2103D"/>
    <w:rsid w:val="00C3753A"/>
    <w:rsid w:val="00C4123B"/>
    <w:rsid w:val="00C4135E"/>
    <w:rsid w:val="00C457DE"/>
    <w:rsid w:val="00C47D61"/>
    <w:rsid w:val="00C5153D"/>
    <w:rsid w:val="00C52E40"/>
    <w:rsid w:val="00C644F6"/>
    <w:rsid w:val="00C64D3B"/>
    <w:rsid w:val="00C73106"/>
    <w:rsid w:val="00C81B13"/>
    <w:rsid w:val="00C84895"/>
    <w:rsid w:val="00C938B2"/>
    <w:rsid w:val="00CA6C41"/>
    <w:rsid w:val="00CA75F6"/>
    <w:rsid w:val="00CB73DD"/>
    <w:rsid w:val="00CD2E35"/>
    <w:rsid w:val="00CE05A6"/>
    <w:rsid w:val="00CE473F"/>
    <w:rsid w:val="00CE7375"/>
    <w:rsid w:val="00D0159F"/>
    <w:rsid w:val="00D02694"/>
    <w:rsid w:val="00D05B0E"/>
    <w:rsid w:val="00D17F34"/>
    <w:rsid w:val="00D217B2"/>
    <w:rsid w:val="00D323CE"/>
    <w:rsid w:val="00D33AE8"/>
    <w:rsid w:val="00D41E2D"/>
    <w:rsid w:val="00D43C6D"/>
    <w:rsid w:val="00D46313"/>
    <w:rsid w:val="00D709C2"/>
    <w:rsid w:val="00D7348F"/>
    <w:rsid w:val="00D835B0"/>
    <w:rsid w:val="00D83806"/>
    <w:rsid w:val="00D93A77"/>
    <w:rsid w:val="00D967C7"/>
    <w:rsid w:val="00DB3CD7"/>
    <w:rsid w:val="00DB7541"/>
    <w:rsid w:val="00DE19DC"/>
    <w:rsid w:val="00DF1199"/>
    <w:rsid w:val="00DF3499"/>
    <w:rsid w:val="00E028D6"/>
    <w:rsid w:val="00E0323C"/>
    <w:rsid w:val="00E15312"/>
    <w:rsid w:val="00E17A12"/>
    <w:rsid w:val="00E2639F"/>
    <w:rsid w:val="00E3210F"/>
    <w:rsid w:val="00E35E56"/>
    <w:rsid w:val="00E54573"/>
    <w:rsid w:val="00E57DD4"/>
    <w:rsid w:val="00E66C83"/>
    <w:rsid w:val="00E73E4A"/>
    <w:rsid w:val="00E8222D"/>
    <w:rsid w:val="00E82C7F"/>
    <w:rsid w:val="00E861DC"/>
    <w:rsid w:val="00E90130"/>
    <w:rsid w:val="00E960EB"/>
    <w:rsid w:val="00EA1B8A"/>
    <w:rsid w:val="00EA4360"/>
    <w:rsid w:val="00EB0A37"/>
    <w:rsid w:val="00EB3B5F"/>
    <w:rsid w:val="00EC732E"/>
    <w:rsid w:val="00EF1963"/>
    <w:rsid w:val="00F00C4E"/>
    <w:rsid w:val="00F0255B"/>
    <w:rsid w:val="00F03023"/>
    <w:rsid w:val="00F06E53"/>
    <w:rsid w:val="00F14830"/>
    <w:rsid w:val="00F158DB"/>
    <w:rsid w:val="00F2324A"/>
    <w:rsid w:val="00F3478D"/>
    <w:rsid w:val="00F36200"/>
    <w:rsid w:val="00F44DCF"/>
    <w:rsid w:val="00F54CAF"/>
    <w:rsid w:val="00F846D1"/>
    <w:rsid w:val="00F91410"/>
    <w:rsid w:val="00F94AAA"/>
    <w:rsid w:val="00F97714"/>
    <w:rsid w:val="00FA6AD8"/>
    <w:rsid w:val="00FB18E9"/>
    <w:rsid w:val="00FC2443"/>
    <w:rsid w:val="00FC74EC"/>
    <w:rsid w:val="00FD2145"/>
    <w:rsid w:val="00FF3A8D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9A7F-0FD7-4291-BB91-F1E0DE04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7F"/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717F2F"/>
    <w:pPr>
      <w:keepNext/>
      <w:jc w:val="center"/>
      <w:outlineLvl w:val="0"/>
    </w:pPr>
    <w:rPr>
      <w:rFonts w:ascii="Times New Roman" w:hAnsi="Times New Roman"/>
      <w:b/>
      <w:sz w:val="20"/>
      <w:szCs w:val="20"/>
      <w:lang w:eastAsia="x-none"/>
    </w:rPr>
  </w:style>
  <w:style w:type="paragraph" w:styleId="4">
    <w:name w:val="heading 4"/>
    <w:basedOn w:val="a"/>
    <w:next w:val="a"/>
    <w:link w:val="40"/>
    <w:qFormat/>
    <w:locked/>
    <w:rsid w:val="008F356C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99"/>
    <w:semiHidden/>
  </w:style>
  <w:style w:type="character" w:customStyle="1" w:styleId="10">
    <w:name w:val="Заголовок 1 Знак"/>
    <w:link w:val="1"/>
    <w:uiPriority w:val="9"/>
    <w:locked/>
    <w:rsid w:val="00717F2F"/>
    <w:rPr>
      <w:rFonts w:ascii="Times New Roman" w:hAnsi="Times New Roman" w:cs="Times New Roman"/>
      <w:b/>
      <w:sz w:val="20"/>
      <w:szCs w:val="20"/>
      <w:lang w:val="uk-UA" w:eastAsia="x-none"/>
    </w:rPr>
  </w:style>
  <w:style w:type="character" w:styleId="a4">
    <w:name w:val="Hyperlink"/>
    <w:uiPriority w:val="99"/>
    <w:rsid w:val="002F5C7F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2F5C7F"/>
    <w:pPr>
      <w:ind w:firstLine="720"/>
      <w:jc w:val="center"/>
    </w:pPr>
    <w:rPr>
      <w:szCs w:val="20"/>
    </w:rPr>
  </w:style>
  <w:style w:type="paragraph" w:customStyle="1" w:styleId="11">
    <w:name w:val="Абзац списка1"/>
    <w:basedOn w:val="a"/>
    <w:uiPriority w:val="99"/>
    <w:qFormat/>
    <w:rsid w:val="001359BD"/>
    <w:pPr>
      <w:ind w:left="720"/>
      <w:contextualSpacing/>
    </w:pPr>
  </w:style>
  <w:style w:type="paragraph" w:customStyle="1" w:styleId="210">
    <w:name w:val="Основний текст 21"/>
    <w:basedOn w:val="a"/>
    <w:rsid w:val="00723D2A"/>
    <w:pPr>
      <w:ind w:firstLine="720"/>
      <w:jc w:val="center"/>
    </w:pPr>
    <w:rPr>
      <w:rFonts w:ascii="Times New Roman" w:hAnsi="Times New Roman"/>
      <w:szCs w:val="20"/>
    </w:rPr>
  </w:style>
  <w:style w:type="character" w:customStyle="1" w:styleId="40">
    <w:name w:val="Заголовок 4 Знак"/>
    <w:link w:val="4"/>
    <w:semiHidden/>
    <w:rsid w:val="008F356C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E0D3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0D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C2B3-F705-42A7-B365-2ECB0B09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5912</Words>
  <Characters>3370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Обліковий запис Microsoft</cp:lastModifiedBy>
  <cp:revision>6</cp:revision>
  <cp:lastPrinted>2024-01-17T07:51:00Z</cp:lastPrinted>
  <dcterms:created xsi:type="dcterms:W3CDTF">2024-01-12T09:27:00Z</dcterms:created>
  <dcterms:modified xsi:type="dcterms:W3CDTF">2024-01-23T08:32:00Z</dcterms:modified>
</cp:coreProperties>
</file>